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08C8" w14:textId="77777777" w:rsidR="00811F1A" w:rsidRDefault="00811F1A">
      <w:pPr>
        <w:pStyle w:val="Titre"/>
        <w:pBdr>
          <w:top w:val="none" w:sz="0" w:space="0" w:color="auto"/>
          <w:left w:val="none" w:sz="0" w:space="0" w:color="auto"/>
          <w:bottom w:val="none" w:sz="0" w:space="0" w:color="auto"/>
          <w:right w:val="none" w:sz="0" w:space="0" w:color="auto"/>
        </w:pBdr>
        <w:jc w:val="left"/>
      </w:pPr>
    </w:p>
    <w:tbl>
      <w:tblPr>
        <w:tblW w:w="0" w:type="auto"/>
        <w:tblLook w:val="04A0" w:firstRow="1" w:lastRow="0" w:firstColumn="1" w:lastColumn="0" w:noHBand="0" w:noVBand="1"/>
      </w:tblPr>
      <w:tblGrid>
        <w:gridCol w:w="2977"/>
        <w:gridCol w:w="3038"/>
        <w:gridCol w:w="3055"/>
      </w:tblGrid>
      <w:tr w:rsidR="00E95D5C" w14:paraId="757099A0" w14:textId="77777777" w:rsidTr="00A919D6">
        <w:tc>
          <w:tcPr>
            <w:tcW w:w="3070" w:type="dxa"/>
            <w:shd w:val="clear" w:color="auto" w:fill="auto"/>
          </w:tcPr>
          <w:p w14:paraId="5EF0A36A" w14:textId="77777777" w:rsidR="00217C82" w:rsidRDefault="00DD2389" w:rsidP="00A919D6">
            <w:pPr>
              <w:pStyle w:val="Titre"/>
              <w:pBdr>
                <w:top w:val="none" w:sz="0" w:space="0" w:color="auto"/>
                <w:left w:val="none" w:sz="0" w:space="0" w:color="auto"/>
                <w:bottom w:val="none" w:sz="0" w:space="0" w:color="auto"/>
                <w:right w:val="none" w:sz="0" w:space="0" w:color="auto"/>
              </w:pBdr>
            </w:pPr>
            <w:r>
              <w:rPr>
                <w:noProof/>
              </w:rPr>
              <w:drawing>
                <wp:anchor distT="36576" distB="36576" distL="36576" distR="36576" simplePos="0" relativeHeight="251659264" behindDoc="0" locked="0" layoutInCell="1" allowOverlap="1" wp14:anchorId="56023207" wp14:editId="2D460A17">
                  <wp:simplePos x="0" y="0"/>
                  <wp:positionH relativeFrom="column">
                    <wp:posOffset>-1270</wp:posOffset>
                  </wp:positionH>
                  <wp:positionV relativeFrom="paragraph">
                    <wp:posOffset>39370</wp:posOffset>
                  </wp:positionV>
                  <wp:extent cx="933450" cy="688340"/>
                  <wp:effectExtent l="0" t="0" r="0" b="0"/>
                  <wp:wrapNone/>
                  <wp:docPr id="5"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6883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70" w:type="dxa"/>
            <w:shd w:val="clear" w:color="auto" w:fill="auto"/>
          </w:tcPr>
          <w:p w14:paraId="50BA13A4" w14:textId="77777777" w:rsidR="00217C82" w:rsidRDefault="00DD2389" w:rsidP="00A919D6">
            <w:pPr>
              <w:pStyle w:val="Titre"/>
              <w:pBdr>
                <w:top w:val="none" w:sz="0" w:space="0" w:color="auto"/>
                <w:left w:val="none" w:sz="0" w:space="0" w:color="auto"/>
                <w:bottom w:val="none" w:sz="0" w:space="0" w:color="auto"/>
                <w:right w:val="none" w:sz="0" w:space="0" w:color="auto"/>
              </w:pBdr>
            </w:pPr>
            <w:r>
              <w:rPr>
                <w:noProof/>
              </w:rPr>
              <w:drawing>
                <wp:inline distT="0" distB="0" distL="0" distR="0" wp14:anchorId="72FDDC22" wp14:editId="12E9B645">
                  <wp:extent cx="1191895" cy="923925"/>
                  <wp:effectExtent l="0" t="0" r="8255" b="952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895" cy="923925"/>
                          </a:xfrm>
                          <a:prstGeom prst="rect">
                            <a:avLst/>
                          </a:prstGeom>
                          <a:noFill/>
                          <a:ln>
                            <a:noFill/>
                          </a:ln>
                        </pic:spPr>
                      </pic:pic>
                    </a:graphicData>
                  </a:graphic>
                </wp:inline>
              </w:drawing>
            </w:r>
          </w:p>
        </w:tc>
        <w:tc>
          <w:tcPr>
            <w:tcW w:w="3070" w:type="dxa"/>
            <w:shd w:val="clear" w:color="auto" w:fill="auto"/>
          </w:tcPr>
          <w:p w14:paraId="0D905745" w14:textId="33C1E720" w:rsidR="00217C82" w:rsidRDefault="007851A1" w:rsidP="00A919D6">
            <w:pPr>
              <w:pStyle w:val="Titre"/>
              <w:pBdr>
                <w:top w:val="none" w:sz="0" w:space="0" w:color="auto"/>
                <w:left w:val="none" w:sz="0" w:space="0" w:color="auto"/>
                <w:bottom w:val="none" w:sz="0" w:space="0" w:color="auto"/>
                <w:right w:val="none" w:sz="0" w:space="0" w:color="auto"/>
              </w:pBdr>
              <w:jc w:val="right"/>
            </w:pPr>
            <w:r>
              <w:rPr>
                <w:noProof/>
              </w:rPr>
              <w:drawing>
                <wp:inline distT="0" distB="0" distL="0" distR="0" wp14:anchorId="069D9F02" wp14:editId="26A3F331">
                  <wp:extent cx="1520336" cy="726440"/>
                  <wp:effectExtent l="0" t="0" r="381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107" cy="735409"/>
                          </a:xfrm>
                          <a:prstGeom prst="rect">
                            <a:avLst/>
                          </a:prstGeom>
                          <a:noFill/>
                          <a:ln>
                            <a:noFill/>
                          </a:ln>
                        </pic:spPr>
                      </pic:pic>
                    </a:graphicData>
                  </a:graphic>
                </wp:inline>
              </w:drawing>
            </w:r>
          </w:p>
        </w:tc>
      </w:tr>
    </w:tbl>
    <w:p w14:paraId="7BC28BBA" w14:textId="77777777" w:rsidR="00217C82" w:rsidRDefault="00217C82" w:rsidP="00217C82">
      <w:pPr>
        <w:pStyle w:val="Titre"/>
        <w:jc w:val="left"/>
      </w:pPr>
    </w:p>
    <w:p w14:paraId="71776178" w14:textId="77777777" w:rsidR="00811F1A" w:rsidRDefault="00811F1A" w:rsidP="00217C82">
      <w:pPr>
        <w:pStyle w:val="Titre"/>
      </w:pPr>
      <w:r>
        <w:t>Département des BOUCHES DU RHÔNE.</w:t>
      </w:r>
    </w:p>
    <w:p w14:paraId="0BE31F06" w14:textId="77777777" w:rsidR="00811F1A" w:rsidRDefault="00811F1A">
      <w:pPr>
        <w:pStyle w:val="Titre"/>
        <w:rPr>
          <w:sz w:val="28"/>
        </w:rPr>
      </w:pPr>
    </w:p>
    <w:p w14:paraId="2329E859" w14:textId="77777777" w:rsidR="00811F1A" w:rsidRDefault="00811F1A">
      <w:pPr>
        <w:pStyle w:val="Titre"/>
        <w:rPr>
          <w:sz w:val="28"/>
        </w:rPr>
      </w:pPr>
      <w:r>
        <w:rPr>
          <w:sz w:val="28"/>
        </w:rPr>
        <w:t>CONVENTION</w:t>
      </w:r>
    </w:p>
    <w:p w14:paraId="19C35688" w14:textId="77777777" w:rsidR="00811F1A" w:rsidRDefault="00811F1A">
      <w:pPr>
        <w:pBdr>
          <w:top w:val="single" w:sz="4" w:space="1" w:color="auto"/>
          <w:left w:val="single" w:sz="4" w:space="4" w:color="auto"/>
          <w:bottom w:val="single" w:sz="4" w:space="1" w:color="auto"/>
          <w:right w:val="single" w:sz="4" w:space="4" w:color="auto"/>
        </w:pBdr>
      </w:pPr>
      <w:r>
        <w:t>Entre :</w:t>
      </w:r>
    </w:p>
    <w:p w14:paraId="75DB5BB8" w14:textId="77777777" w:rsidR="00811F1A" w:rsidRDefault="002F67B9">
      <w:pPr>
        <w:pStyle w:val="Titre1"/>
        <w:ind w:firstLine="708"/>
        <w:jc w:val="center"/>
        <w:rPr>
          <w:b w:val="0"/>
          <w:bCs/>
          <w:i/>
          <w:iCs/>
          <w:sz w:val="20"/>
        </w:rPr>
      </w:pPr>
      <w:r>
        <w:t>La Direction académique des services de l’éducation nationale</w:t>
      </w:r>
      <w:r w:rsidR="00811F1A">
        <w:t xml:space="preserve">, </w:t>
      </w:r>
      <w:r w:rsidR="00811F1A">
        <w:br/>
      </w:r>
      <w:r w:rsidR="00811F1A">
        <w:rPr>
          <w:b w:val="0"/>
          <w:bCs/>
          <w:i/>
          <w:iCs/>
          <w:sz w:val="20"/>
        </w:rPr>
        <w:t>2</w:t>
      </w:r>
      <w:r w:rsidR="00217C82">
        <w:rPr>
          <w:b w:val="0"/>
          <w:bCs/>
          <w:i/>
          <w:iCs/>
          <w:sz w:val="20"/>
        </w:rPr>
        <w:t>8</w:t>
      </w:r>
      <w:r w:rsidR="00811F1A">
        <w:rPr>
          <w:b w:val="0"/>
          <w:bCs/>
          <w:i/>
          <w:iCs/>
          <w:sz w:val="20"/>
        </w:rPr>
        <w:t xml:space="preserve"> bd Charles </w:t>
      </w:r>
      <w:proofErr w:type="spellStart"/>
      <w:r w:rsidR="00811F1A">
        <w:rPr>
          <w:b w:val="0"/>
          <w:bCs/>
          <w:i/>
          <w:iCs/>
          <w:sz w:val="20"/>
        </w:rPr>
        <w:t>Nédélec</w:t>
      </w:r>
      <w:proofErr w:type="spellEnd"/>
      <w:r w:rsidR="00811F1A">
        <w:rPr>
          <w:b w:val="0"/>
          <w:bCs/>
          <w:i/>
          <w:iCs/>
          <w:sz w:val="20"/>
        </w:rPr>
        <w:t xml:space="preserve"> 13213 Marseille cedex</w:t>
      </w:r>
    </w:p>
    <w:p w14:paraId="7B5AAA82" w14:textId="77777777" w:rsidR="00811F1A" w:rsidRDefault="00811F1A">
      <w:pPr>
        <w:pBdr>
          <w:top w:val="single" w:sz="4" w:space="1" w:color="auto"/>
          <w:left w:val="single" w:sz="4" w:space="4" w:color="auto"/>
          <w:bottom w:val="single" w:sz="4" w:space="1" w:color="auto"/>
          <w:right w:val="single" w:sz="4" w:space="4" w:color="auto"/>
        </w:pBdr>
        <w:jc w:val="center"/>
      </w:pPr>
    </w:p>
    <w:p w14:paraId="604C496A" w14:textId="77777777" w:rsidR="00811F1A" w:rsidRDefault="00811F1A" w:rsidP="00217C82">
      <w:pPr>
        <w:pBdr>
          <w:top w:val="single" w:sz="4" w:space="1" w:color="auto"/>
          <w:left w:val="single" w:sz="4" w:space="4" w:color="auto"/>
          <w:bottom w:val="single" w:sz="4" w:space="1" w:color="auto"/>
          <w:right w:val="single" w:sz="4" w:space="4" w:color="auto"/>
        </w:pBdr>
        <w:jc w:val="center"/>
      </w:pPr>
      <w:r>
        <w:t xml:space="preserve">Le Comité départemental de </w:t>
      </w:r>
      <w:r w:rsidRPr="002F67B9">
        <w:rPr>
          <w:b/>
        </w:rPr>
        <w:t>l’Union Sportive de l’Enseignement du Premier degré</w:t>
      </w:r>
      <w:r>
        <w:rPr>
          <w:b/>
        </w:rPr>
        <w:t>,</w:t>
      </w:r>
    </w:p>
    <w:p w14:paraId="69A96203" w14:textId="77777777" w:rsidR="00811F1A" w:rsidRPr="00A919D6" w:rsidRDefault="00217C82">
      <w:pPr>
        <w:pStyle w:val="Corpsdetexte2"/>
        <w:rPr>
          <w:color w:val="4472C4"/>
        </w:rPr>
      </w:pPr>
      <w:r w:rsidRPr="00A919D6">
        <w:rPr>
          <w:color w:val="4472C4"/>
        </w:rPr>
        <w:t>192 rue Horace Bertin 13005</w:t>
      </w:r>
      <w:r w:rsidR="00811F1A" w:rsidRPr="00A919D6">
        <w:rPr>
          <w:color w:val="4472C4"/>
        </w:rPr>
        <w:t xml:space="preserve"> Marseille</w:t>
      </w:r>
      <w:r w:rsidR="00811F1A" w:rsidRPr="00A919D6">
        <w:rPr>
          <w:color w:val="4472C4"/>
        </w:rPr>
        <w:br/>
      </w:r>
    </w:p>
    <w:p w14:paraId="22220C9F" w14:textId="77777777" w:rsidR="00811F1A" w:rsidRDefault="00811F1A" w:rsidP="00217C82">
      <w:pPr>
        <w:pBdr>
          <w:top w:val="single" w:sz="4" w:space="1" w:color="auto"/>
          <w:left w:val="single" w:sz="4" w:space="4" w:color="auto"/>
          <w:bottom w:val="single" w:sz="4" w:space="1" w:color="auto"/>
          <w:right w:val="single" w:sz="4" w:space="4" w:color="auto"/>
        </w:pBdr>
        <w:jc w:val="center"/>
        <w:rPr>
          <w:b/>
        </w:rPr>
      </w:pPr>
      <w:r>
        <w:t xml:space="preserve">Le Comité départemental de </w:t>
      </w:r>
      <w:r w:rsidRPr="002F67B9">
        <w:rPr>
          <w:b/>
        </w:rPr>
        <w:t>la Fédération Française</w:t>
      </w:r>
      <w:r w:rsidR="00C452FA">
        <w:rPr>
          <w:b/>
        </w:rPr>
        <w:t xml:space="preserve"> de Cyclisme</w:t>
      </w:r>
    </w:p>
    <w:p w14:paraId="0F4AE916" w14:textId="77777777" w:rsidR="00811F1A" w:rsidRPr="00A919D6" w:rsidRDefault="00C452FA" w:rsidP="00217C82">
      <w:pPr>
        <w:pStyle w:val="Retraitcorpsdetexte"/>
        <w:pBdr>
          <w:top w:val="single" w:sz="4" w:space="1" w:color="auto"/>
          <w:left w:val="single" w:sz="4" w:space="4" w:color="auto"/>
          <w:bottom w:val="single" w:sz="4" w:space="1" w:color="auto"/>
          <w:right w:val="single" w:sz="4" w:space="4" w:color="auto"/>
        </w:pBdr>
        <w:ind w:left="0"/>
        <w:jc w:val="center"/>
        <w:rPr>
          <w:i/>
          <w:iCs/>
          <w:color w:val="4472C4"/>
          <w:sz w:val="20"/>
        </w:rPr>
      </w:pPr>
      <w:r>
        <w:rPr>
          <w:i/>
          <w:iCs/>
          <w:color w:val="4472C4"/>
          <w:sz w:val="20"/>
        </w:rPr>
        <w:t>Vélo Club St Antoine La Gavotte 1040 av.de Plan de Campagne 13170 Les Pennes Mirabeau</w:t>
      </w:r>
    </w:p>
    <w:p w14:paraId="47DCA2BF" w14:textId="77777777" w:rsidR="00624BC3" w:rsidRPr="00A919D6" w:rsidRDefault="00624BC3" w:rsidP="00217C82">
      <w:pPr>
        <w:pStyle w:val="Retraitcorpsdetexte"/>
        <w:pBdr>
          <w:top w:val="single" w:sz="4" w:space="1" w:color="auto"/>
          <w:left w:val="single" w:sz="4" w:space="4" w:color="auto"/>
          <w:bottom w:val="single" w:sz="4" w:space="1" w:color="auto"/>
          <w:right w:val="single" w:sz="4" w:space="4" w:color="auto"/>
        </w:pBdr>
        <w:ind w:left="0"/>
        <w:jc w:val="center"/>
        <w:rPr>
          <w:i/>
          <w:iCs/>
          <w:color w:val="4472C4"/>
          <w:sz w:val="20"/>
        </w:rPr>
      </w:pPr>
    </w:p>
    <w:p w14:paraId="765C443D" w14:textId="77777777" w:rsidR="00811F1A" w:rsidRDefault="00811F1A">
      <w:pPr>
        <w:overflowPunct w:val="0"/>
        <w:autoSpaceDE w:val="0"/>
        <w:autoSpaceDN w:val="0"/>
        <w:adjustRightInd w:val="0"/>
        <w:jc w:val="center"/>
        <w:rPr>
          <w:b/>
        </w:rPr>
      </w:pPr>
    </w:p>
    <w:p w14:paraId="4CB2C39B" w14:textId="77777777" w:rsidR="00624BC3" w:rsidRDefault="00624BC3">
      <w:pPr>
        <w:overflowPunct w:val="0"/>
        <w:autoSpaceDE w:val="0"/>
        <w:autoSpaceDN w:val="0"/>
        <w:adjustRightInd w:val="0"/>
        <w:jc w:val="center"/>
        <w:rPr>
          <w:b/>
        </w:rPr>
      </w:pPr>
    </w:p>
    <w:p w14:paraId="0106FD6F" w14:textId="77777777" w:rsidR="00811F1A" w:rsidRDefault="00811F1A">
      <w:pPr>
        <w:overflowPunct w:val="0"/>
        <w:autoSpaceDE w:val="0"/>
        <w:autoSpaceDN w:val="0"/>
        <w:adjustRightInd w:val="0"/>
        <w:jc w:val="center"/>
      </w:pPr>
      <w:r>
        <w:rPr>
          <w:b/>
        </w:rPr>
        <w:t>Préambule.</w:t>
      </w:r>
    </w:p>
    <w:p w14:paraId="043542ED" w14:textId="77777777" w:rsidR="00811F1A" w:rsidRDefault="00811F1A">
      <w:pPr>
        <w:pStyle w:val="En-tte"/>
        <w:tabs>
          <w:tab w:val="left" w:pos="708"/>
        </w:tabs>
        <w:ind w:firstLine="708"/>
        <w:jc w:val="both"/>
        <w:rPr>
          <w:rFonts w:ascii="Times New Roman" w:hAnsi="Times New Roman"/>
        </w:rPr>
      </w:pPr>
      <w:r>
        <w:t>Par la présente convent</w:t>
      </w:r>
      <w:r w:rsidR="002F67B9">
        <w:t>ion départementale, la Direction</w:t>
      </w:r>
      <w:r w:rsidR="0012580B">
        <w:t xml:space="preserve"> a</w:t>
      </w:r>
      <w:r>
        <w:t>cadémique des</w:t>
      </w:r>
      <w:r w:rsidR="0012580B">
        <w:t xml:space="preserve"> services de l’éducation nationale</w:t>
      </w:r>
      <w:r>
        <w:t xml:space="preserve">, l’Union Sportive de l’Enseignement du Premier degré des Bouches du Rhône </w:t>
      </w:r>
      <w:r>
        <w:rPr>
          <w:rFonts w:ascii="Times New Roman" w:hAnsi="Times New Roman"/>
        </w:rPr>
        <w:t xml:space="preserve">et </w:t>
      </w:r>
      <w:r>
        <w:t xml:space="preserve">le Comité Départemental de la Fédération Française de </w:t>
      </w:r>
      <w:r w:rsidR="00F93D85">
        <w:t>Cyclisme</w:t>
      </w:r>
      <w:r>
        <w:t xml:space="preserve"> des Bouches du Rhône, </w:t>
      </w:r>
      <w:r>
        <w:rPr>
          <w:rFonts w:ascii="Times New Roman" w:hAnsi="Times New Roman"/>
        </w:rPr>
        <w:t xml:space="preserve">décident de formaliser leurs relations afin de rendre complémentaires leurs actions respectives contribuant à l’éducation des </w:t>
      </w:r>
      <w:r w:rsidR="00F93D85">
        <w:rPr>
          <w:rFonts w:ascii="Times New Roman" w:hAnsi="Times New Roman"/>
        </w:rPr>
        <w:t xml:space="preserve">enfants au </w:t>
      </w:r>
      <w:r w:rsidR="00F93D85" w:rsidRPr="00E15F16">
        <w:rPr>
          <w:rFonts w:ascii="Times New Roman" w:hAnsi="Times New Roman"/>
          <w:b/>
        </w:rPr>
        <w:t>Savoir Rouler à Vélo (SRAV</w:t>
      </w:r>
      <w:r w:rsidR="00F93D85">
        <w:rPr>
          <w:rFonts w:ascii="Times New Roman" w:hAnsi="Times New Roman"/>
        </w:rPr>
        <w:t>).</w:t>
      </w:r>
    </w:p>
    <w:p w14:paraId="0A552909" w14:textId="77777777" w:rsidR="00811F1A" w:rsidRDefault="00811F1A">
      <w:pPr>
        <w:pStyle w:val="En-tte"/>
        <w:tabs>
          <w:tab w:val="left" w:pos="708"/>
        </w:tabs>
        <w:ind w:firstLine="708"/>
        <w:jc w:val="both"/>
        <w:rPr>
          <w:rFonts w:ascii="Times New Roman" w:hAnsi="Times New Roman"/>
        </w:rPr>
      </w:pPr>
    </w:p>
    <w:p w14:paraId="00140052" w14:textId="77777777" w:rsidR="00CC39C0" w:rsidRPr="00CC39C0" w:rsidRDefault="00CC39C0" w:rsidP="00CC39C0">
      <w:pPr>
        <w:pStyle w:val="NormalWeb"/>
        <w:spacing w:before="0" w:beforeAutospacing="0" w:after="0" w:afterAutospacing="0"/>
        <w:rPr>
          <w:rFonts w:ascii="Calibri Light" w:eastAsia="Calibri" w:hAnsi="Calibri Light" w:cs="Calibri Light"/>
          <w:color w:val="000000"/>
          <w:sz w:val="20"/>
          <w:szCs w:val="20"/>
          <w:lang w:eastAsia="en-US"/>
        </w:rPr>
      </w:pPr>
      <w:r>
        <w:t xml:space="preserve">            -     </w:t>
      </w:r>
      <w:r w:rsidRPr="00CC39C0">
        <w:rPr>
          <w:rFonts w:ascii="Calibri Light" w:eastAsia="Calibri" w:hAnsi="Calibri Light" w:cs="Calibri Light"/>
          <w:color w:val="000000"/>
          <w:sz w:val="20"/>
          <w:szCs w:val="20"/>
          <w:lang w:eastAsia="en-US"/>
        </w:rPr>
        <w:t>Circulaire MENJS - DGESCO - DS N° MENE2119126C du 23 juin 2021 « pratiques sportives »</w:t>
      </w:r>
      <w:r w:rsidR="00EF73D9">
        <w:rPr>
          <w:rFonts w:ascii="Calibri Light" w:eastAsia="Calibri" w:hAnsi="Calibri Light" w:cs="Calibri Light"/>
          <w:color w:val="000000"/>
          <w:sz w:val="20"/>
          <w:szCs w:val="20"/>
          <w:lang w:eastAsia="en-US"/>
        </w:rPr>
        <w:t>.</w:t>
      </w:r>
    </w:p>
    <w:p w14:paraId="1A5CE6EC" w14:textId="77777777" w:rsidR="00CC39C0" w:rsidRPr="00CC39C0" w:rsidRDefault="00EF73D9" w:rsidP="00CC39C0">
      <w:pPr>
        <w:pStyle w:val="NormalWeb"/>
        <w:spacing w:before="0" w:beforeAutospacing="0" w:after="0" w:afterAutospacing="0"/>
        <w:rPr>
          <w:rFonts w:ascii="Calibri Light" w:eastAsia="Calibri" w:hAnsi="Calibri Light" w:cs="Calibri Light"/>
          <w:color w:val="000000"/>
          <w:sz w:val="20"/>
          <w:szCs w:val="20"/>
          <w:lang w:eastAsia="en-US"/>
        </w:rPr>
      </w:pPr>
      <w:r>
        <w:rPr>
          <w:rFonts w:ascii="Calibri Light" w:eastAsia="Calibri" w:hAnsi="Calibri Light" w:cs="Calibri Light"/>
          <w:color w:val="000000"/>
          <w:sz w:val="20"/>
          <w:szCs w:val="20"/>
          <w:lang w:eastAsia="en-US"/>
        </w:rPr>
        <w:t xml:space="preserve">                -      </w:t>
      </w:r>
      <w:r w:rsidR="00CC39C0" w:rsidRPr="00CC39C0">
        <w:rPr>
          <w:rFonts w:ascii="Calibri Light" w:eastAsia="Calibri" w:hAnsi="Calibri Light" w:cs="Calibri Light"/>
          <w:color w:val="000000"/>
          <w:sz w:val="20"/>
          <w:szCs w:val="20"/>
          <w:lang w:eastAsia="en-US"/>
        </w:rPr>
        <w:t xml:space="preserve"> </w:t>
      </w:r>
      <w:hyperlink r:id="rId10" w:history="1">
        <w:r w:rsidR="00CC39C0" w:rsidRPr="00CC39C0">
          <w:rPr>
            <w:rFonts w:ascii="Calibri Light" w:eastAsia="Calibri" w:hAnsi="Calibri Light" w:cs="Calibri Light"/>
            <w:color w:val="000000"/>
            <w:sz w:val="20"/>
            <w:szCs w:val="20"/>
            <w:lang w:eastAsia="en-US"/>
          </w:rPr>
          <w:t>Loi n°2019-1428 du 24 décembre 2019 d'orientation des mob</w:t>
        </w:r>
        <w:r>
          <w:rPr>
            <w:rFonts w:ascii="Calibri Light" w:eastAsia="Calibri" w:hAnsi="Calibri Light" w:cs="Calibri Light"/>
            <w:color w:val="000000"/>
            <w:sz w:val="20"/>
            <w:szCs w:val="20"/>
            <w:lang w:eastAsia="en-US"/>
          </w:rPr>
          <w:t>ilités</w:t>
        </w:r>
        <w:r w:rsidR="00CC39C0" w:rsidRPr="00CC39C0">
          <w:rPr>
            <w:rFonts w:ascii="Calibri Light" w:eastAsia="Calibri" w:hAnsi="Calibri Light" w:cs="Calibri Light"/>
            <w:color w:val="000000"/>
            <w:sz w:val="20"/>
            <w:szCs w:val="20"/>
            <w:lang w:eastAsia="en-US"/>
          </w:rPr>
          <w:t xml:space="preserve"> (Article 57</w:t>
        </w:r>
        <w:r>
          <w:rPr>
            <w:rFonts w:ascii="Calibri Light" w:eastAsia="Calibri" w:hAnsi="Calibri Light" w:cs="Calibri Light"/>
            <w:color w:val="000000"/>
            <w:sz w:val="20"/>
            <w:szCs w:val="20"/>
            <w:lang w:eastAsia="en-US"/>
          </w:rPr>
          <w:t xml:space="preserve"> SRAV</w:t>
        </w:r>
        <w:r w:rsidR="00CC39C0" w:rsidRPr="00CC39C0">
          <w:rPr>
            <w:rFonts w:ascii="Calibri Light" w:eastAsia="Calibri" w:hAnsi="Calibri Light" w:cs="Calibri Light"/>
            <w:color w:val="000000"/>
            <w:sz w:val="20"/>
            <w:szCs w:val="20"/>
            <w:lang w:eastAsia="en-US"/>
          </w:rPr>
          <w:t>)</w:t>
        </w:r>
      </w:hyperlink>
      <w:r>
        <w:rPr>
          <w:rFonts w:ascii="Calibri Light" w:eastAsia="Calibri" w:hAnsi="Calibri Light" w:cs="Calibri Light"/>
          <w:color w:val="000000"/>
          <w:sz w:val="20"/>
          <w:szCs w:val="20"/>
          <w:lang w:eastAsia="en-US"/>
        </w:rPr>
        <w:t>.</w:t>
      </w:r>
    </w:p>
    <w:p w14:paraId="791399F2" w14:textId="77777777" w:rsidR="00811F1A" w:rsidRDefault="00EF73D9" w:rsidP="00CC39C0">
      <w:pPr>
        <w:pStyle w:val="Retraitcorpsdetexte2"/>
      </w:pPr>
      <w:r>
        <w:rPr>
          <w:rFonts w:ascii="Calibri Light" w:eastAsia="Calibri" w:hAnsi="Calibri Light" w:cs="Calibri Light"/>
          <w:color w:val="000000"/>
          <w:sz w:val="20"/>
          <w:lang w:eastAsia="en-US"/>
        </w:rPr>
        <w:t xml:space="preserve">-      </w:t>
      </w:r>
      <w:r w:rsidR="00CC39C0" w:rsidRPr="00CC39C0">
        <w:rPr>
          <w:rFonts w:ascii="Calibri Light" w:eastAsia="Calibri" w:hAnsi="Calibri Light" w:cs="Calibri Light"/>
          <w:color w:val="000000"/>
          <w:sz w:val="20"/>
          <w:lang w:eastAsia="en-US"/>
        </w:rPr>
        <w:t>Instruction interministérielle n° DS/DS3A/DGESCO/DSR/DGITM/2020/48 du 2 juillet 2020 relative à l'organisation du déploiement territorial du programme interministériel « Savoir rouler à vélo » </w:t>
      </w:r>
    </w:p>
    <w:p w14:paraId="0005CB09" w14:textId="77777777" w:rsidR="009D0C00" w:rsidRPr="00EF73D9" w:rsidRDefault="00EF73D9">
      <w:pPr>
        <w:numPr>
          <w:ilvl w:val="0"/>
          <w:numId w:val="21"/>
        </w:numPr>
        <w:jc w:val="both"/>
        <w:rPr>
          <w:sz w:val="20"/>
        </w:rPr>
      </w:pPr>
      <w:r>
        <w:rPr>
          <w:sz w:val="20"/>
        </w:rPr>
        <w:t xml:space="preserve"> C</w:t>
      </w:r>
      <w:r w:rsidR="009D0C00" w:rsidRPr="00EF73D9">
        <w:rPr>
          <w:sz w:val="20"/>
        </w:rPr>
        <w:t>irculaire interministérielle n°2017-116 du 6-10-2017 relative à l’encadrement des APS dans les écoles maternelles et élémentaires publiques.</w:t>
      </w:r>
    </w:p>
    <w:p w14:paraId="794ABDF5" w14:textId="77777777" w:rsidR="009F4455" w:rsidRPr="00EF73D9" w:rsidRDefault="00EF73D9">
      <w:pPr>
        <w:numPr>
          <w:ilvl w:val="0"/>
          <w:numId w:val="21"/>
        </w:numPr>
        <w:jc w:val="both"/>
        <w:rPr>
          <w:sz w:val="20"/>
        </w:rPr>
      </w:pPr>
      <w:r>
        <w:rPr>
          <w:sz w:val="20"/>
        </w:rPr>
        <w:t>D</w:t>
      </w:r>
      <w:r w:rsidR="009D0C00" w:rsidRPr="00EF73D9">
        <w:rPr>
          <w:sz w:val="20"/>
        </w:rPr>
        <w:t>écret n°2017-766 du 4-5-2017 relatif à l’agrément des intervenants extérieurs aux APS.</w:t>
      </w:r>
      <w:r w:rsidR="00837731" w:rsidRPr="00EF73D9">
        <w:rPr>
          <w:sz w:val="20"/>
        </w:rPr>
        <w:t xml:space="preserve"> </w:t>
      </w:r>
    </w:p>
    <w:p w14:paraId="436647DB" w14:textId="77777777" w:rsidR="00613196" w:rsidRPr="00EF73D9" w:rsidRDefault="00EF73D9">
      <w:pPr>
        <w:numPr>
          <w:ilvl w:val="0"/>
          <w:numId w:val="21"/>
        </w:numPr>
        <w:jc w:val="both"/>
        <w:rPr>
          <w:sz w:val="20"/>
        </w:rPr>
      </w:pPr>
      <w:r>
        <w:rPr>
          <w:sz w:val="20"/>
        </w:rPr>
        <w:t>D</w:t>
      </w:r>
      <w:r w:rsidR="00613196" w:rsidRPr="00EF73D9">
        <w:rPr>
          <w:sz w:val="20"/>
        </w:rPr>
        <w:t>écret n°2015-372 du 31/03/2015 : nouveau socle commun de connaissances, de compétences et de culture.</w:t>
      </w:r>
      <w:r w:rsidR="00837731" w:rsidRPr="00EF73D9">
        <w:rPr>
          <w:sz w:val="20"/>
        </w:rPr>
        <w:t xml:space="preserve">  </w:t>
      </w:r>
    </w:p>
    <w:p w14:paraId="45DF7AE5" w14:textId="77777777" w:rsidR="00811F1A" w:rsidRPr="00EF73D9" w:rsidRDefault="00613196">
      <w:pPr>
        <w:numPr>
          <w:ilvl w:val="0"/>
          <w:numId w:val="21"/>
        </w:numPr>
        <w:jc w:val="both"/>
        <w:rPr>
          <w:sz w:val="20"/>
        </w:rPr>
      </w:pPr>
      <w:r w:rsidRPr="00EF73D9">
        <w:rPr>
          <w:sz w:val="20"/>
        </w:rPr>
        <w:t xml:space="preserve"> B.O spécial n°2 du 26/03/2015 : nouveaux programmes de la maternelle.</w:t>
      </w:r>
      <w:r w:rsidR="00837731" w:rsidRPr="00EF73D9">
        <w:rPr>
          <w:sz w:val="20"/>
        </w:rPr>
        <w:t xml:space="preserve">   </w:t>
      </w:r>
    </w:p>
    <w:p w14:paraId="297A70F8" w14:textId="77777777" w:rsidR="00613196" w:rsidRPr="00EF73D9" w:rsidRDefault="00EF73D9">
      <w:pPr>
        <w:numPr>
          <w:ilvl w:val="0"/>
          <w:numId w:val="21"/>
        </w:numPr>
        <w:jc w:val="both"/>
        <w:rPr>
          <w:sz w:val="20"/>
        </w:rPr>
      </w:pPr>
      <w:r>
        <w:rPr>
          <w:sz w:val="20"/>
        </w:rPr>
        <w:t xml:space="preserve"> </w:t>
      </w:r>
      <w:r w:rsidR="00613196" w:rsidRPr="00EF73D9">
        <w:rPr>
          <w:sz w:val="20"/>
        </w:rPr>
        <w:t>B.O spécial n°1 du 26/11/2015 : nouveaux programmes des cycles 1, 2, 3, 4.</w:t>
      </w:r>
    </w:p>
    <w:p w14:paraId="594CA266" w14:textId="77777777" w:rsidR="009D0C00" w:rsidRDefault="009D0C00" w:rsidP="009D0C00">
      <w:pPr>
        <w:ind w:left="1068"/>
        <w:jc w:val="both"/>
      </w:pPr>
    </w:p>
    <w:p w14:paraId="6BFF07C2" w14:textId="77777777" w:rsidR="00811F1A" w:rsidRDefault="00EF73D9">
      <w:pPr>
        <w:pStyle w:val="Retraitcorpsdetexte"/>
        <w:ind w:left="2832" w:firstLine="708"/>
      </w:pPr>
      <w:r>
        <w:t>I</w:t>
      </w:r>
      <w:r w:rsidR="00811F1A">
        <w:t xml:space="preserve">l est convenu ce qui suit :  </w:t>
      </w:r>
    </w:p>
    <w:p w14:paraId="31D97C1D" w14:textId="77777777" w:rsidR="00811F1A" w:rsidRDefault="00811F1A">
      <w:pPr>
        <w:pStyle w:val="En-tte"/>
        <w:tabs>
          <w:tab w:val="left" w:pos="708"/>
        </w:tabs>
        <w:jc w:val="both"/>
        <w:rPr>
          <w:rFonts w:ascii="Times New Roman" w:hAnsi="Times New Roman"/>
        </w:rPr>
      </w:pPr>
    </w:p>
    <w:p w14:paraId="7F7B27E4" w14:textId="77777777" w:rsidR="00811F1A" w:rsidRDefault="00811F1A">
      <w:pPr>
        <w:pStyle w:val="En-tte"/>
        <w:tabs>
          <w:tab w:val="left" w:pos="708"/>
        </w:tabs>
        <w:ind w:firstLine="708"/>
        <w:jc w:val="center"/>
        <w:rPr>
          <w:rFonts w:ascii="Times New Roman" w:hAnsi="Times New Roman"/>
          <w:b/>
        </w:rPr>
      </w:pPr>
      <w:r>
        <w:rPr>
          <w:rFonts w:ascii="Times New Roman" w:hAnsi="Times New Roman"/>
          <w:b/>
        </w:rPr>
        <w:t>Chapitre 1</w:t>
      </w:r>
    </w:p>
    <w:p w14:paraId="32B66159" w14:textId="77777777" w:rsidR="00811F1A" w:rsidRDefault="00811F1A">
      <w:pPr>
        <w:pStyle w:val="En-tte"/>
        <w:tabs>
          <w:tab w:val="left" w:pos="708"/>
        </w:tabs>
        <w:ind w:firstLine="708"/>
        <w:jc w:val="center"/>
        <w:rPr>
          <w:rFonts w:ascii="Times New Roman" w:hAnsi="Times New Roman"/>
          <w:b/>
        </w:rPr>
      </w:pPr>
      <w:r>
        <w:rPr>
          <w:rFonts w:ascii="Times New Roman" w:hAnsi="Times New Roman"/>
          <w:b/>
        </w:rPr>
        <w:t>Champs respectifs de responsabilité.</w:t>
      </w:r>
    </w:p>
    <w:p w14:paraId="19C14F34" w14:textId="77777777" w:rsidR="00811F1A" w:rsidRDefault="00811F1A">
      <w:pPr>
        <w:pStyle w:val="En-tte"/>
        <w:tabs>
          <w:tab w:val="left" w:pos="708"/>
        </w:tabs>
        <w:rPr>
          <w:rFonts w:ascii="Times New Roman" w:hAnsi="Times New Roman"/>
        </w:rPr>
      </w:pPr>
    </w:p>
    <w:p w14:paraId="28083663" w14:textId="77777777" w:rsidR="00811F1A" w:rsidRDefault="00811F1A">
      <w:pPr>
        <w:pStyle w:val="En-tte"/>
        <w:tabs>
          <w:tab w:val="left" w:pos="-1080"/>
        </w:tabs>
        <w:spacing w:after="120"/>
        <w:jc w:val="both"/>
        <w:rPr>
          <w:rFonts w:ascii="Times New Roman" w:hAnsi="Times New Roman"/>
        </w:rPr>
      </w:pPr>
      <w:r>
        <w:rPr>
          <w:rFonts w:ascii="Times New Roman" w:hAnsi="Times New Roman"/>
          <w:b/>
        </w:rPr>
        <w:t>Article 1 :</w:t>
      </w:r>
      <w:r>
        <w:rPr>
          <w:rFonts w:ascii="Times New Roman" w:hAnsi="Times New Roman"/>
        </w:rPr>
        <w:t xml:space="preserve"> </w:t>
      </w:r>
      <w:r w:rsidR="00B30FD1">
        <w:rPr>
          <w:rFonts w:ascii="Times New Roman" w:hAnsi="Times New Roman"/>
          <w:b/>
        </w:rPr>
        <w:t>L’EPS, discipline</w:t>
      </w:r>
      <w:r>
        <w:rPr>
          <w:rFonts w:ascii="Times New Roman" w:hAnsi="Times New Roman"/>
          <w:b/>
        </w:rPr>
        <w:t xml:space="preserve"> scolaire obligatoire</w:t>
      </w:r>
      <w:r>
        <w:rPr>
          <w:rFonts w:ascii="Times New Roman" w:hAnsi="Times New Roman"/>
        </w:rPr>
        <w:t>, est de la seule responsabilité de l’enseignant, y compris lorsque des intervena</w:t>
      </w:r>
      <w:r w:rsidR="009F4455">
        <w:rPr>
          <w:rFonts w:ascii="Times New Roman" w:hAnsi="Times New Roman"/>
        </w:rPr>
        <w:t>nts extérieurs agréés par le Directeur académique</w:t>
      </w:r>
      <w:r>
        <w:rPr>
          <w:rFonts w:ascii="Times New Roman" w:hAnsi="Times New Roman"/>
        </w:rPr>
        <w:t xml:space="preserve"> sont associés à la mise en œuvre d’un projet pédagogique particulier.</w:t>
      </w:r>
    </w:p>
    <w:p w14:paraId="5E1B4C27" w14:textId="77777777" w:rsidR="00811F1A" w:rsidRDefault="00F80F49" w:rsidP="006D1944">
      <w:pPr>
        <w:pStyle w:val="En-tte"/>
        <w:numPr>
          <w:ilvl w:val="0"/>
          <w:numId w:val="21"/>
        </w:numPr>
        <w:tabs>
          <w:tab w:val="clear" w:pos="4536"/>
          <w:tab w:val="left" w:pos="708"/>
          <w:tab w:val="center" w:pos="1134"/>
        </w:tabs>
        <w:spacing w:after="120"/>
        <w:jc w:val="both"/>
        <w:rPr>
          <w:rFonts w:ascii="Times New Roman" w:hAnsi="Times New Roman"/>
        </w:rPr>
      </w:pPr>
      <w:r>
        <w:rPr>
          <w:rFonts w:ascii="Times New Roman" w:hAnsi="Times New Roman"/>
        </w:rPr>
        <w:t>La pratique du vélo</w:t>
      </w:r>
      <w:r w:rsidR="00811F1A">
        <w:rPr>
          <w:rFonts w:ascii="Times New Roman" w:hAnsi="Times New Roman"/>
        </w:rPr>
        <w:t xml:space="preserve"> est une des références culturelles de l’Education Physique et Sportive sur laquelle l’enseignant de la classe peut s’appuyer pour développer chez ses élèves des compétences motrices spécifiques et des compétences générales (responsabilité, autonomie, initiative) inscrites dans le </w:t>
      </w:r>
      <w:r w:rsidR="009F4455">
        <w:rPr>
          <w:rFonts w:ascii="Times New Roman" w:hAnsi="Times New Roman"/>
        </w:rPr>
        <w:t>socle commun de connaissances,</w:t>
      </w:r>
      <w:r w:rsidR="00811F1A">
        <w:rPr>
          <w:rFonts w:ascii="Times New Roman" w:hAnsi="Times New Roman"/>
        </w:rPr>
        <w:t xml:space="preserve"> de compétences </w:t>
      </w:r>
      <w:r w:rsidR="009F4455">
        <w:rPr>
          <w:rFonts w:ascii="Times New Roman" w:hAnsi="Times New Roman"/>
        </w:rPr>
        <w:t>et de culture</w:t>
      </w:r>
      <w:r w:rsidR="009D0C00">
        <w:rPr>
          <w:rFonts w:ascii="Times New Roman" w:hAnsi="Times New Roman"/>
        </w:rPr>
        <w:t xml:space="preserve"> </w:t>
      </w:r>
      <w:r w:rsidR="00811F1A">
        <w:rPr>
          <w:rFonts w:ascii="Times New Roman" w:hAnsi="Times New Roman"/>
        </w:rPr>
        <w:t>et les programmes de l’école</w:t>
      </w:r>
      <w:r w:rsidR="009F4455">
        <w:rPr>
          <w:rFonts w:ascii="Times New Roman" w:hAnsi="Times New Roman"/>
        </w:rPr>
        <w:t xml:space="preserve"> cités en préambule</w:t>
      </w:r>
      <w:r w:rsidR="00811F1A">
        <w:rPr>
          <w:rFonts w:ascii="Times New Roman" w:hAnsi="Times New Roman"/>
        </w:rPr>
        <w:t>.</w:t>
      </w:r>
    </w:p>
    <w:p w14:paraId="58456C5A" w14:textId="77777777" w:rsidR="00811F1A" w:rsidRDefault="00811F1A" w:rsidP="006D1944">
      <w:pPr>
        <w:pStyle w:val="En-tte"/>
        <w:numPr>
          <w:ilvl w:val="0"/>
          <w:numId w:val="21"/>
        </w:numPr>
        <w:tabs>
          <w:tab w:val="clear" w:pos="4536"/>
          <w:tab w:val="left" w:pos="708"/>
          <w:tab w:val="center" w:pos="1134"/>
        </w:tabs>
        <w:spacing w:after="120"/>
        <w:jc w:val="both"/>
        <w:rPr>
          <w:rFonts w:ascii="Times New Roman" w:hAnsi="Times New Roman"/>
        </w:rPr>
      </w:pPr>
      <w:r>
        <w:rPr>
          <w:rFonts w:ascii="Times New Roman" w:hAnsi="Times New Roman"/>
        </w:rPr>
        <w:lastRenderedPageBreak/>
        <w:t xml:space="preserve">Sous l’autorité de l’Inspecteur de l’Education Nationale chargé de circonscription, </w:t>
      </w:r>
      <w:r w:rsidR="00C13DD0">
        <w:rPr>
          <w:rFonts w:ascii="Times New Roman" w:hAnsi="Times New Roman"/>
        </w:rPr>
        <w:t>le Conseiller Pédagogique chargé du dossier</w:t>
      </w:r>
      <w:r>
        <w:rPr>
          <w:rFonts w:ascii="Times New Roman" w:hAnsi="Times New Roman"/>
        </w:rPr>
        <w:t xml:space="preserve"> EPS est une personne-ressource pour tout projet partenarial durant le temps scolaire.  </w:t>
      </w:r>
    </w:p>
    <w:p w14:paraId="7A5AA005" w14:textId="77777777" w:rsidR="00C13DD0" w:rsidRDefault="00C13DD0" w:rsidP="006D1944">
      <w:pPr>
        <w:pStyle w:val="En-tte"/>
        <w:numPr>
          <w:ilvl w:val="0"/>
          <w:numId w:val="21"/>
        </w:numPr>
        <w:tabs>
          <w:tab w:val="clear" w:pos="4536"/>
          <w:tab w:val="left" w:pos="708"/>
          <w:tab w:val="center" w:pos="1134"/>
        </w:tabs>
        <w:spacing w:after="120"/>
        <w:jc w:val="both"/>
        <w:rPr>
          <w:rFonts w:ascii="Times New Roman" w:hAnsi="Times New Roman"/>
        </w:rPr>
      </w:pPr>
      <w:r>
        <w:rPr>
          <w:rFonts w:ascii="Times New Roman" w:hAnsi="Times New Roman"/>
        </w:rPr>
        <w:t>Le SRAV poursuit trois enjeux : de sécurité, de développement des mobilités actives et de la pratique d’activité physique et sportive durable.</w:t>
      </w:r>
    </w:p>
    <w:p w14:paraId="01B9CC2B" w14:textId="77777777" w:rsidR="00811F1A" w:rsidRDefault="00811F1A">
      <w:pPr>
        <w:pStyle w:val="En-tte"/>
        <w:tabs>
          <w:tab w:val="left" w:pos="708"/>
        </w:tabs>
        <w:jc w:val="both"/>
        <w:rPr>
          <w:rFonts w:ascii="Times New Roman" w:hAnsi="Times New Roman"/>
        </w:rPr>
      </w:pPr>
    </w:p>
    <w:p w14:paraId="4FDA33E9" w14:textId="77777777" w:rsidR="00811F1A" w:rsidRDefault="00811F1A">
      <w:pPr>
        <w:pStyle w:val="En-tte"/>
        <w:tabs>
          <w:tab w:val="left" w:pos="708"/>
        </w:tabs>
        <w:jc w:val="both"/>
        <w:rPr>
          <w:rFonts w:ascii="Times New Roman" w:hAnsi="Times New Roman"/>
        </w:rPr>
      </w:pPr>
      <w:r>
        <w:rPr>
          <w:rFonts w:ascii="Times New Roman" w:hAnsi="Times New Roman"/>
          <w:b/>
        </w:rPr>
        <w:t xml:space="preserve">Article 2 : </w:t>
      </w:r>
      <w:r w:rsidRPr="0003790E">
        <w:rPr>
          <w:rFonts w:ascii="Times New Roman" w:hAnsi="Times New Roman"/>
          <w:b/>
        </w:rPr>
        <w:t>L’USEP</w:t>
      </w:r>
      <w:r>
        <w:rPr>
          <w:rFonts w:ascii="Times New Roman" w:hAnsi="Times New Roman"/>
        </w:rPr>
        <w:t xml:space="preserve"> est la seule fédération sportive habilitée par l’Education Nationale à organiser en temps scolaire des rencontres sportives, selon des règles de jeu et des dispositifs prolongeant l’enseignement de l’EPS et élaborés en référence à la charte USEP 13.</w:t>
      </w:r>
      <w:r>
        <w:rPr>
          <w:rFonts w:ascii="Times New Roman" w:hAnsi="Times New Roman"/>
        </w:rPr>
        <w:tab/>
      </w:r>
    </w:p>
    <w:p w14:paraId="01064486" w14:textId="77777777" w:rsidR="00832630" w:rsidRDefault="00832630">
      <w:pPr>
        <w:pStyle w:val="En-tte"/>
        <w:tabs>
          <w:tab w:val="left" w:pos="708"/>
        </w:tabs>
        <w:jc w:val="both"/>
        <w:rPr>
          <w:rFonts w:ascii="Times New Roman" w:hAnsi="Times New Roman"/>
        </w:rPr>
      </w:pPr>
      <w:r w:rsidRPr="009F4455">
        <w:rPr>
          <w:rFonts w:ascii="Times New Roman" w:hAnsi="Times New Roman"/>
        </w:rPr>
        <w:t xml:space="preserve">Lorsqu’elle organise </w:t>
      </w:r>
      <w:r w:rsidR="009F4455" w:rsidRPr="009F4455">
        <w:rPr>
          <w:rFonts w:ascii="Times New Roman" w:hAnsi="Times New Roman"/>
        </w:rPr>
        <w:t>des re</w:t>
      </w:r>
      <w:r w:rsidR="00C13DD0">
        <w:rPr>
          <w:rFonts w:ascii="Times New Roman" w:hAnsi="Times New Roman"/>
        </w:rPr>
        <w:t xml:space="preserve">ncontres USEP </w:t>
      </w:r>
      <w:r w:rsidRPr="009F4455">
        <w:rPr>
          <w:rFonts w:ascii="Times New Roman" w:hAnsi="Times New Roman"/>
        </w:rPr>
        <w:t>en temps scolaire ou hors temps scolaire, l</w:t>
      </w:r>
      <w:r w:rsidR="00811F1A" w:rsidRPr="009F4455">
        <w:rPr>
          <w:rFonts w:ascii="Times New Roman" w:hAnsi="Times New Roman"/>
        </w:rPr>
        <w:t xml:space="preserve">’USEP peut </w:t>
      </w:r>
      <w:r w:rsidRPr="009F4455">
        <w:rPr>
          <w:rFonts w:ascii="Times New Roman" w:hAnsi="Times New Roman"/>
        </w:rPr>
        <w:t>solliciter l’aide du</w:t>
      </w:r>
      <w:r w:rsidR="00811F1A" w:rsidRPr="009F4455">
        <w:rPr>
          <w:rFonts w:ascii="Times New Roman" w:hAnsi="Times New Roman"/>
        </w:rPr>
        <w:t xml:space="preserve"> Comité Départemental de la Fédération</w:t>
      </w:r>
      <w:r w:rsidRPr="009F4455">
        <w:rPr>
          <w:rFonts w:ascii="Times New Roman" w:hAnsi="Times New Roman"/>
        </w:rPr>
        <w:t xml:space="preserve"> ou ses clubs affiliés</w:t>
      </w:r>
      <w:r w:rsidR="003611A5">
        <w:rPr>
          <w:rFonts w:ascii="Times New Roman" w:hAnsi="Times New Roman"/>
        </w:rPr>
        <w:t>.</w:t>
      </w:r>
      <w:r>
        <w:rPr>
          <w:rFonts w:ascii="Times New Roman" w:hAnsi="Times New Roman"/>
        </w:rPr>
        <w:t xml:space="preserve"> </w:t>
      </w:r>
    </w:p>
    <w:p w14:paraId="687F68BF" w14:textId="77777777" w:rsidR="00811F1A" w:rsidRDefault="00832630">
      <w:pPr>
        <w:pStyle w:val="En-tte"/>
        <w:tabs>
          <w:tab w:val="left" w:pos="708"/>
        </w:tabs>
        <w:jc w:val="both"/>
        <w:rPr>
          <w:rFonts w:ascii="Times New Roman" w:hAnsi="Times New Roman"/>
        </w:rPr>
      </w:pPr>
      <w:r w:rsidRPr="009F4455">
        <w:rPr>
          <w:rFonts w:ascii="Times New Roman" w:hAnsi="Times New Roman"/>
        </w:rPr>
        <w:t>L’USEP 13</w:t>
      </w:r>
      <w:r w:rsidR="008410E9">
        <w:rPr>
          <w:rFonts w:ascii="Times New Roman" w:hAnsi="Times New Roman"/>
        </w:rPr>
        <w:t xml:space="preserve">, </w:t>
      </w:r>
      <w:r w:rsidR="008410E9" w:rsidRPr="00EE34F9">
        <w:rPr>
          <w:rFonts w:ascii="Times New Roman" w:hAnsi="Times New Roman"/>
        </w:rPr>
        <w:t xml:space="preserve">dans le cadre de cette convention, doit être informée et </w:t>
      </w:r>
      <w:r w:rsidRPr="00EE34F9">
        <w:rPr>
          <w:rFonts w:ascii="Times New Roman" w:hAnsi="Times New Roman"/>
        </w:rPr>
        <w:t xml:space="preserve">peut </w:t>
      </w:r>
      <w:r w:rsidR="00811F1A" w:rsidRPr="00EE34F9">
        <w:rPr>
          <w:rFonts w:ascii="Times New Roman" w:hAnsi="Times New Roman"/>
        </w:rPr>
        <w:t>s’associer</w:t>
      </w:r>
      <w:r w:rsidR="00811F1A" w:rsidRPr="009F4455">
        <w:rPr>
          <w:rFonts w:ascii="Times New Roman" w:hAnsi="Times New Roman"/>
        </w:rPr>
        <w:t xml:space="preserve"> à des opérations initiées p</w:t>
      </w:r>
      <w:r w:rsidR="009F4455" w:rsidRPr="009F4455">
        <w:rPr>
          <w:rFonts w:ascii="Times New Roman" w:hAnsi="Times New Roman"/>
        </w:rPr>
        <w:t xml:space="preserve">ar les instances locales la </w:t>
      </w:r>
      <w:r w:rsidR="009F4455" w:rsidRPr="00E909DE">
        <w:rPr>
          <w:rFonts w:ascii="Times New Roman" w:hAnsi="Times New Roman"/>
          <w:b/>
        </w:rPr>
        <w:t>Fédération Fran</w:t>
      </w:r>
      <w:r w:rsidR="00C13DD0">
        <w:rPr>
          <w:rFonts w:ascii="Times New Roman" w:hAnsi="Times New Roman"/>
          <w:b/>
        </w:rPr>
        <w:t>çaise de Cyclisme (FFC).</w:t>
      </w:r>
    </w:p>
    <w:p w14:paraId="7AE25DB2" w14:textId="77777777" w:rsidR="00811F1A" w:rsidRDefault="00811F1A">
      <w:pPr>
        <w:pStyle w:val="En-tte"/>
        <w:tabs>
          <w:tab w:val="left" w:pos="708"/>
        </w:tabs>
        <w:jc w:val="both"/>
        <w:rPr>
          <w:rFonts w:ascii="Times New Roman" w:hAnsi="Times New Roman"/>
        </w:rPr>
      </w:pPr>
    </w:p>
    <w:p w14:paraId="59317A10" w14:textId="77777777" w:rsidR="00811F1A" w:rsidRDefault="00811F1A">
      <w:pPr>
        <w:pStyle w:val="En-tte"/>
        <w:tabs>
          <w:tab w:val="left" w:pos="708"/>
        </w:tabs>
        <w:jc w:val="both"/>
        <w:rPr>
          <w:rFonts w:ascii="Times New Roman" w:hAnsi="Times New Roman"/>
        </w:rPr>
      </w:pPr>
      <w:r>
        <w:rPr>
          <w:rFonts w:ascii="Times New Roman" w:hAnsi="Times New Roman"/>
          <w:b/>
        </w:rPr>
        <w:t>Article 3 :</w:t>
      </w:r>
      <w:r>
        <w:rPr>
          <w:rFonts w:ascii="Times New Roman" w:hAnsi="Times New Roman"/>
        </w:rPr>
        <w:t xml:space="preserve"> </w:t>
      </w:r>
      <w:r w:rsidRPr="0003790E">
        <w:rPr>
          <w:rFonts w:ascii="Times New Roman" w:hAnsi="Times New Roman"/>
          <w:b/>
        </w:rPr>
        <w:t>Le</w:t>
      </w:r>
      <w:r w:rsidR="00C13DD0">
        <w:rPr>
          <w:rFonts w:ascii="Times New Roman" w:hAnsi="Times New Roman"/>
          <w:b/>
        </w:rPr>
        <w:t xml:space="preserve"> Comité Départemental de la FFC</w:t>
      </w:r>
      <w:r>
        <w:rPr>
          <w:rFonts w:ascii="Times New Roman" w:hAnsi="Times New Roman"/>
        </w:rPr>
        <w:t xml:space="preserve"> a pour but de développ</w:t>
      </w:r>
      <w:r w:rsidR="003611A5">
        <w:rPr>
          <w:rFonts w:ascii="Times New Roman" w:hAnsi="Times New Roman"/>
        </w:rPr>
        <w:t>er la prati</w:t>
      </w:r>
      <w:r w:rsidR="00C13DD0">
        <w:rPr>
          <w:rFonts w:ascii="Times New Roman" w:hAnsi="Times New Roman"/>
        </w:rPr>
        <w:t>que éducative du vélo</w:t>
      </w:r>
      <w:r>
        <w:rPr>
          <w:rFonts w:ascii="Times New Roman" w:hAnsi="Times New Roman"/>
        </w:rPr>
        <w:t xml:space="preserve"> dans le cadre de ses clubs affiliés. Dans cette perspective :  </w:t>
      </w:r>
    </w:p>
    <w:p w14:paraId="5A249027" w14:textId="77777777" w:rsidR="00811F1A" w:rsidRDefault="001B5B1D" w:rsidP="006D1944">
      <w:pPr>
        <w:pStyle w:val="En-tte"/>
        <w:numPr>
          <w:ilvl w:val="0"/>
          <w:numId w:val="21"/>
        </w:numPr>
        <w:tabs>
          <w:tab w:val="clear" w:pos="4536"/>
          <w:tab w:val="left" w:pos="708"/>
        </w:tabs>
        <w:jc w:val="both"/>
        <w:rPr>
          <w:rFonts w:ascii="Times New Roman" w:hAnsi="Times New Roman"/>
        </w:rPr>
      </w:pPr>
      <w:r>
        <w:rPr>
          <w:rFonts w:ascii="Times New Roman" w:hAnsi="Times New Roman"/>
        </w:rPr>
        <w:t>Un listing des écoles de vélo sera élaboré et proposé comme ressource</w:t>
      </w:r>
      <w:r w:rsidR="00580994">
        <w:rPr>
          <w:rFonts w:ascii="Times New Roman" w:hAnsi="Times New Roman"/>
        </w:rPr>
        <w:t xml:space="preserve"> territoriale.</w:t>
      </w:r>
    </w:p>
    <w:p w14:paraId="47BB07ED" w14:textId="77777777" w:rsidR="00811F1A" w:rsidRDefault="00580994" w:rsidP="006D1944">
      <w:pPr>
        <w:pStyle w:val="En-tte"/>
        <w:numPr>
          <w:ilvl w:val="0"/>
          <w:numId w:val="21"/>
        </w:numPr>
        <w:tabs>
          <w:tab w:val="clear" w:pos="4536"/>
          <w:tab w:val="center" w:pos="-180"/>
        </w:tabs>
        <w:jc w:val="both"/>
        <w:rPr>
          <w:rFonts w:ascii="Times New Roman" w:hAnsi="Times New Roman"/>
        </w:rPr>
      </w:pPr>
      <w:r>
        <w:rPr>
          <w:rFonts w:ascii="Times New Roman" w:hAnsi="Times New Roman"/>
        </w:rPr>
        <w:t>L</w:t>
      </w:r>
      <w:r w:rsidR="00811F1A">
        <w:rPr>
          <w:rFonts w:ascii="Times New Roman" w:hAnsi="Times New Roman"/>
        </w:rPr>
        <w:t>e Comi</w:t>
      </w:r>
      <w:r>
        <w:rPr>
          <w:rFonts w:ascii="Times New Roman" w:hAnsi="Times New Roman"/>
        </w:rPr>
        <w:t>té favorise la venue des</w:t>
      </w:r>
      <w:r w:rsidR="00811F1A">
        <w:rPr>
          <w:rFonts w:ascii="Times New Roman" w:hAnsi="Times New Roman"/>
        </w:rPr>
        <w:t xml:space="preserve"> écoles i</w:t>
      </w:r>
      <w:r w:rsidR="003611A5">
        <w:rPr>
          <w:rFonts w:ascii="Times New Roman" w:hAnsi="Times New Roman"/>
        </w:rPr>
        <w:t xml:space="preserve">ntéressées </w:t>
      </w:r>
      <w:r>
        <w:rPr>
          <w:rFonts w:ascii="Times New Roman" w:hAnsi="Times New Roman"/>
        </w:rPr>
        <w:t>sur les infrastructures adaptées ainsi que le prêt de matériel.</w:t>
      </w:r>
    </w:p>
    <w:p w14:paraId="6D2BEE2E" w14:textId="77777777" w:rsidR="00811F1A" w:rsidRDefault="00054AC2" w:rsidP="006D1944">
      <w:pPr>
        <w:pStyle w:val="En-tte"/>
        <w:numPr>
          <w:ilvl w:val="0"/>
          <w:numId w:val="21"/>
        </w:numPr>
        <w:tabs>
          <w:tab w:val="clear" w:pos="4536"/>
          <w:tab w:val="center" w:pos="-180"/>
        </w:tabs>
        <w:jc w:val="both"/>
        <w:rPr>
          <w:rFonts w:ascii="Times New Roman" w:hAnsi="Times New Roman"/>
        </w:rPr>
      </w:pPr>
      <w:r>
        <w:rPr>
          <w:rFonts w:ascii="Times New Roman" w:hAnsi="Times New Roman"/>
        </w:rPr>
        <w:t>I</w:t>
      </w:r>
      <w:r w:rsidR="00811F1A">
        <w:rPr>
          <w:rFonts w:ascii="Times New Roman" w:hAnsi="Times New Roman"/>
        </w:rPr>
        <w:t>l</w:t>
      </w:r>
      <w:r>
        <w:rPr>
          <w:rFonts w:ascii="Times New Roman" w:hAnsi="Times New Roman"/>
        </w:rPr>
        <w:t xml:space="preserve"> encourage ses clubs à accompagner l’organisa</w:t>
      </w:r>
      <w:r w:rsidR="00580994">
        <w:rPr>
          <w:rFonts w:ascii="Times New Roman" w:hAnsi="Times New Roman"/>
        </w:rPr>
        <w:t>tion du SRAV, en lien avec l’USEP</w:t>
      </w:r>
      <w:r>
        <w:rPr>
          <w:rFonts w:ascii="Times New Roman" w:hAnsi="Times New Roman"/>
        </w:rPr>
        <w:t xml:space="preserve"> dans le cadre des projets EPS d’école, des p</w:t>
      </w:r>
      <w:r w:rsidR="00580994">
        <w:rPr>
          <w:rFonts w:ascii="Times New Roman" w:hAnsi="Times New Roman"/>
        </w:rPr>
        <w:t xml:space="preserve">rojets éducatifs territoriaux, </w:t>
      </w:r>
      <w:r>
        <w:rPr>
          <w:rFonts w:ascii="Times New Roman" w:hAnsi="Times New Roman"/>
        </w:rPr>
        <w:t>du label « génération 2024 ».</w:t>
      </w:r>
    </w:p>
    <w:p w14:paraId="495D47CE" w14:textId="77777777" w:rsidR="003008DE" w:rsidRDefault="003008DE" w:rsidP="006D1944">
      <w:pPr>
        <w:pStyle w:val="En-tte"/>
        <w:numPr>
          <w:ilvl w:val="0"/>
          <w:numId w:val="21"/>
        </w:numPr>
        <w:tabs>
          <w:tab w:val="clear" w:pos="4536"/>
          <w:tab w:val="center" w:pos="-180"/>
        </w:tabs>
        <w:jc w:val="both"/>
        <w:rPr>
          <w:rFonts w:ascii="Times New Roman" w:hAnsi="Times New Roman"/>
        </w:rPr>
      </w:pPr>
      <w:r>
        <w:rPr>
          <w:rFonts w:ascii="Times New Roman" w:hAnsi="Times New Roman"/>
        </w:rPr>
        <w:t>Il atteste de la connaissance du projet cadre SRAV, par les intervenants et éducateurs des clubs affiliés.</w:t>
      </w:r>
    </w:p>
    <w:p w14:paraId="1A9895A9" w14:textId="77777777" w:rsidR="00FE2E80" w:rsidRDefault="00FE2E80" w:rsidP="006D1944">
      <w:pPr>
        <w:pStyle w:val="En-tte"/>
        <w:numPr>
          <w:ilvl w:val="0"/>
          <w:numId w:val="21"/>
        </w:numPr>
        <w:tabs>
          <w:tab w:val="clear" w:pos="4536"/>
          <w:tab w:val="center" w:pos="-180"/>
        </w:tabs>
        <w:jc w:val="both"/>
        <w:rPr>
          <w:rFonts w:ascii="Times New Roman" w:hAnsi="Times New Roman"/>
        </w:rPr>
      </w:pPr>
      <w:r>
        <w:rPr>
          <w:rFonts w:ascii="Times New Roman" w:hAnsi="Times New Roman"/>
        </w:rPr>
        <w:t>Il relaie les informations utiles aux procédures d’agrément des intervenants.</w:t>
      </w:r>
    </w:p>
    <w:p w14:paraId="6AB2367B" w14:textId="77777777" w:rsidR="006D1944" w:rsidRDefault="006D1944" w:rsidP="006D1944">
      <w:pPr>
        <w:pStyle w:val="En-tte"/>
        <w:tabs>
          <w:tab w:val="clear" w:pos="4536"/>
          <w:tab w:val="center" w:pos="-180"/>
        </w:tabs>
        <w:ind w:left="1068"/>
        <w:jc w:val="both"/>
        <w:rPr>
          <w:rFonts w:ascii="Times New Roman" w:hAnsi="Times New Roman"/>
        </w:rPr>
      </w:pPr>
    </w:p>
    <w:p w14:paraId="51E0EE77" w14:textId="77777777" w:rsidR="004E5780" w:rsidRDefault="004E5780" w:rsidP="004E5780">
      <w:pPr>
        <w:pStyle w:val="En-tte"/>
        <w:tabs>
          <w:tab w:val="clear" w:pos="4536"/>
          <w:tab w:val="center" w:pos="-180"/>
        </w:tabs>
        <w:jc w:val="both"/>
        <w:rPr>
          <w:rFonts w:ascii="Times New Roman" w:hAnsi="Times New Roman"/>
          <w:b/>
        </w:rPr>
      </w:pPr>
      <w:r w:rsidRPr="004E5780">
        <w:rPr>
          <w:rFonts w:ascii="Times New Roman" w:hAnsi="Times New Roman"/>
          <w:b/>
        </w:rPr>
        <w:t>Article 4 :</w:t>
      </w:r>
      <w:r>
        <w:rPr>
          <w:rFonts w:ascii="Times New Roman" w:hAnsi="Times New Roman"/>
          <w:b/>
        </w:rPr>
        <w:t xml:space="preserve"> Sécurité</w:t>
      </w:r>
    </w:p>
    <w:p w14:paraId="3D2926A5" w14:textId="77777777" w:rsidR="006D1944" w:rsidRPr="00266BFE" w:rsidRDefault="00CF1D6D" w:rsidP="006D1944">
      <w:pPr>
        <w:numPr>
          <w:ilvl w:val="0"/>
          <w:numId w:val="21"/>
        </w:numPr>
        <w:jc w:val="both"/>
      </w:pPr>
      <w:r>
        <w:t>Les normes de sécurité</w:t>
      </w:r>
      <w:r w:rsidR="006D1944" w:rsidRPr="00266BFE">
        <w:t xml:space="preserve"> dictées (notamment les taux d’encadrement) par les textes réglementaires de l’Education nationale devront être rigoureusement respectées.</w:t>
      </w:r>
    </w:p>
    <w:p w14:paraId="6EBC527E" w14:textId="77777777" w:rsidR="006D1944" w:rsidRPr="00266BFE" w:rsidRDefault="006D1944" w:rsidP="006D1944">
      <w:pPr>
        <w:jc w:val="both"/>
      </w:pPr>
    </w:p>
    <w:p w14:paraId="49B5A1B6" w14:textId="77777777" w:rsidR="006D1944" w:rsidRPr="00266BFE" w:rsidRDefault="006D1944" w:rsidP="006D1944">
      <w:pPr>
        <w:numPr>
          <w:ilvl w:val="0"/>
          <w:numId w:val="21"/>
        </w:numPr>
        <w:jc w:val="both"/>
      </w:pPr>
      <w:r w:rsidRPr="00266BFE">
        <w:t>Dans le cadre de l'organisation géné</w:t>
      </w:r>
      <w:r>
        <w:t>rale, l'intervenant ou l’enseignant</w:t>
      </w:r>
      <w:r w:rsidRPr="00266BFE">
        <w:t xml:space="preserve"> pourront prendre toute mesure urgente qui s'imposerait pour assurer la sécurité des élèves.</w:t>
      </w:r>
    </w:p>
    <w:p w14:paraId="5809995C" w14:textId="77777777" w:rsidR="006D1944" w:rsidRPr="00266BFE" w:rsidRDefault="006D1944" w:rsidP="006D1944">
      <w:pPr>
        <w:jc w:val="both"/>
      </w:pPr>
    </w:p>
    <w:p w14:paraId="034D3AE3" w14:textId="77777777" w:rsidR="006D1944" w:rsidRPr="00266BFE" w:rsidRDefault="006D1944" w:rsidP="006D1944">
      <w:pPr>
        <w:numPr>
          <w:ilvl w:val="0"/>
          <w:numId w:val="21"/>
        </w:numPr>
        <w:jc w:val="both"/>
      </w:pPr>
      <w:r w:rsidRPr="00266BFE">
        <w:t>L'enseignant conservera toujours, d'une manière ou d'une autr</w:t>
      </w:r>
      <w:r>
        <w:t xml:space="preserve">e, la maîtrise de l'activité. À </w:t>
      </w:r>
      <w:r w:rsidRPr="00266BFE">
        <w:t>ce titre, il lui appartient de la suspendre ou de l'interrompre s'il est à même de constater que les conditions de sécurité ne sont manifestement plus réunies.</w:t>
      </w:r>
    </w:p>
    <w:p w14:paraId="44D8CF7C" w14:textId="77777777" w:rsidR="006D1944" w:rsidRPr="00266BFE" w:rsidRDefault="006D1944" w:rsidP="006D1944">
      <w:pPr>
        <w:pStyle w:val="Paragraphedeliste"/>
      </w:pPr>
    </w:p>
    <w:p w14:paraId="4C9CAAA8" w14:textId="77777777" w:rsidR="006D1944" w:rsidRDefault="006D1944" w:rsidP="006D1944">
      <w:pPr>
        <w:jc w:val="both"/>
      </w:pPr>
      <w:r w:rsidRPr="00266BFE">
        <w:t xml:space="preserve">Dès lors qu'un intervenant ne répond plus aux critères de compétence et d'honorabilité, </w:t>
      </w:r>
      <w:r w:rsidRPr="0010651F">
        <w:t>le</w:t>
      </w:r>
      <w:r>
        <w:t xml:space="preserve"> </w:t>
      </w:r>
      <w:r w:rsidRPr="00266BFE">
        <w:t>D</w:t>
      </w:r>
      <w:r>
        <w:t xml:space="preserve">ASEN </w:t>
      </w:r>
      <w:r w:rsidRPr="00266BFE">
        <w:t xml:space="preserve">est fondé à lui retirer l'agrément. Si le comportement d'un intervenant perturbe le bon fonctionnement du service public de l'enseignement, s'il est de nature à constituer un trouble à l'ordre public ou s'il est susceptible de constituer un danger pour la santé ou la sécurité physique ou morale des mineurs, l'agrément </w:t>
      </w:r>
      <w:r w:rsidRPr="000F4C5D">
        <w:t>lui est</w:t>
      </w:r>
      <w:r w:rsidRPr="00266BFE">
        <w:t xml:space="preserve"> retiré. </w:t>
      </w:r>
    </w:p>
    <w:p w14:paraId="314BBB02" w14:textId="77777777" w:rsidR="006D1944" w:rsidRDefault="006D1944" w:rsidP="006D1944">
      <w:pPr>
        <w:jc w:val="both"/>
      </w:pPr>
      <w:r w:rsidRPr="00266BFE">
        <w:t>Conformément à la circulaire du 9 juillet 2014 relative au règlement type départemental dans les écoles maternelles et élémentaires publiques, en aucune circonstance, l'usage de la violence physique comme verbale par un intervenant extérieur ne saurait être toléré. Le retrait d'agrément est une décision individuelle, soumise au contrôle du juge administratif, qui doit donc être motivée et notifiée à la personne concernée. Dès lors qu'un dysfonctionnement n'est pas d'une gravité telle qu'il justifierait un retrait d'agrément, les services de l'éducation nationale peuvent décider d'interrompre la collaboration sans que cela n'emporte le retrait d'agrément (extrait de la circulaire de 2017).</w:t>
      </w:r>
    </w:p>
    <w:p w14:paraId="41521C9C" w14:textId="77777777" w:rsidR="006D1944" w:rsidRDefault="006D1944" w:rsidP="006D1944">
      <w:pPr>
        <w:jc w:val="both"/>
      </w:pPr>
    </w:p>
    <w:p w14:paraId="06206132" w14:textId="77777777" w:rsidR="00F350AF" w:rsidRDefault="00F350AF" w:rsidP="004E5780">
      <w:pPr>
        <w:pStyle w:val="En-tte"/>
        <w:tabs>
          <w:tab w:val="clear" w:pos="4536"/>
          <w:tab w:val="center" w:pos="-180"/>
        </w:tabs>
        <w:jc w:val="both"/>
        <w:rPr>
          <w:rFonts w:ascii="Times New Roman" w:hAnsi="Times New Roman"/>
          <w:b/>
        </w:rPr>
      </w:pPr>
    </w:p>
    <w:p w14:paraId="233D6A72" w14:textId="77777777" w:rsidR="004E5780" w:rsidRPr="004E5780" w:rsidRDefault="004E5780" w:rsidP="004E5780">
      <w:pPr>
        <w:pStyle w:val="En-tte"/>
        <w:tabs>
          <w:tab w:val="clear" w:pos="4536"/>
          <w:tab w:val="center" w:pos="-180"/>
        </w:tabs>
        <w:jc w:val="both"/>
        <w:rPr>
          <w:rFonts w:ascii="Times New Roman" w:hAnsi="Times New Roman"/>
          <w:b/>
        </w:rPr>
      </w:pPr>
    </w:p>
    <w:p w14:paraId="0629627F" w14:textId="77777777" w:rsidR="00811F1A" w:rsidRDefault="00811F1A">
      <w:pPr>
        <w:pStyle w:val="En-tte"/>
        <w:tabs>
          <w:tab w:val="left" w:pos="708"/>
        </w:tabs>
        <w:jc w:val="both"/>
        <w:rPr>
          <w:rFonts w:ascii="Times New Roman" w:hAnsi="Times New Roman"/>
        </w:rPr>
      </w:pPr>
    </w:p>
    <w:p w14:paraId="7CB455C2" w14:textId="77777777" w:rsidR="00811F1A" w:rsidRDefault="00811F1A">
      <w:pPr>
        <w:pStyle w:val="En-tte"/>
        <w:tabs>
          <w:tab w:val="left" w:pos="708"/>
        </w:tabs>
        <w:jc w:val="both"/>
        <w:rPr>
          <w:rFonts w:ascii="Times New Roman" w:hAnsi="Times New Roman"/>
          <w:b/>
        </w:rPr>
      </w:pPr>
    </w:p>
    <w:p w14:paraId="2D4AF973" w14:textId="77777777" w:rsidR="00811F1A" w:rsidRDefault="00811F1A">
      <w:pPr>
        <w:pStyle w:val="En-tte"/>
        <w:tabs>
          <w:tab w:val="left" w:pos="708"/>
        </w:tabs>
        <w:jc w:val="center"/>
        <w:rPr>
          <w:rFonts w:ascii="Times New Roman" w:hAnsi="Times New Roman"/>
          <w:b/>
        </w:rPr>
      </w:pPr>
      <w:r>
        <w:rPr>
          <w:rFonts w:ascii="Times New Roman" w:hAnsi="Times New Roman"/>
          <w:b/>
        </w:rPr>
        <w:t>Chapitre 2</w:t>
      </w:r>
    </w:p>
    <w:p w14:paraId="305081ED" w14:textId="77777777" w:rsidR="00811F1A" w:rsidRDefault="00811F1A">
      <w:pPr>
        <w:pStyle w:val="En-tte"/>
        <w:tabs>
          <w:tab w:val="left" w:pos="708"/>
        </w:tabs>
        <w:jc w:val="center"/>
        <w:rPr>
          <w:rFonts w:ascii="Times New Roman" w:hAnsi="Times New Roman"/>
        </w:rPr>
      </w:pPr>
      <w:r>
        <w:rPr>
          <w:rFonts w:ascii="Times New Roman" w:hAnsi="Times New Roman"/>
          <w:b/>
        </w:rPr>
        <w:t>Organisation d’actions communes et complémentaires.</w:t>
      </w:r>
    </w:p>
    <w:p w14:paraId="1B953013" w14:textId="77777777" w:rsidR="00811F1A" w:rsidRDefault="00811F1A">
      <w:pPr>
        <w:pStyle w:val="En-tte"/>
        <w:tabs>
          <w:tab w:val="left" w:pos="708"/>
        </w:tabs>
        <w:jc w:val="center"/>
        <w:rPr>
          <w:rFonts w:ascii="Times New Roman" w:hAnsi="Times New Roman"/>
        </w:rPr>
      </w:pPr>
    </w:p>
    <w:p w14:paraId="45620D9D" w14:textId="77777777" w:rsidR="00811F1A" w:rsidRDefault="004E5780">
      <w:pPr>
        <w:pStyle w:val="En-tte"/>
        <w:tabs>
          <w:tab w:val="left" w:pos="708"/>
        </w:tabs>
        <w:jc w:val="both"/>
        <w:rPr>
          <w:rFonts w:ascii="Times New Roman" w:hAnsi="Times New Roman"/>
        </w:rPr>
      </w:pPr>
      <w:r>
        <w:rPr>
          <w:rFonts w:ascii="Times New Roman" w:hAnsi="Times New Roman"/>
          <w:b/>
        </w:rPr>
        <w:t xml:space="preserve">Article 5 </w:t>
      </w:r>
      <w:r w:rsidR="00811F1A">
        <w:rPr>
          <w:rFonts w:ascii="Times New Roman" w:hAnsi="Times New Roman"/>
          <w:b/>
        </w:rPr>
        <w:t>:</w:t>
      </w:r>
      <w:r w:rsidR="00811F1A">
        <w:rPr>
          <w:rFonts w:ascii="Times New Roman" w:hAnsi="Times New Roman"/>
        </w:rPr>
        <w:t xml:space="preserve"> </w:t>
      </w:r>
      <w:r w:rsidR="00811F1A" w:rsidRPr="00621327">
        <w:rPr>
          <w:rFonts w:ascii="Times New Roman" w:hAnsi="Times New Roman"/>
          <w:b/>
        </w:rPr>
        <w:t>Une commission mixte départementale</w:t>
      </w:r>
      <w:r w:rsidR="007B55F8" w:rsidRPr="00621327">
        <w:rPr>
          <w:rFonts w:ascii="Times New Roman" w:hAnsi="Times New Roman"/>
          <w:b/>
        </w:rPr>
        <w:t xml:space="preserve"> (CMD)</w:t>
      </w:r>
      <w:r w:rsidR="00C83382">
        <w:rPr>
          <w:rFonts w:ascii="Times New Roman" w:hAnsi="Times New Roman"/>
          <w:u w:val="single"/>
        </w:rPr>
        <w:t xml:space="preserve"> </w:t>
      </w:r>
      <w:r w:rsidR="00811F1A">
        <w:rPr>
          <w:rFonts w:ascii="Times New Roman" w:hAnsi="Times New Roman"/>
        </w:rPr>
        <w:t>est créée pour mettre en œuvre la présente conventio</w:t>
      </w:r>
      <w:r w:rsidR="00622EC4">
        <w:rPr>
          <w:rFonts w:ascii="Times New Roman" w:hAnsi="Times New Roman"/>
        </w:rPr>
        <w:t>n. Présidée par le Directeur académique</w:t>
      </w:r>
      <w:r w:rsidR="00811F1A">
        <w:rPr>
          <w:rFonts w:ascii="Times New Roman" w:hAnsi="Times New Roman"/>
        </w:rPr>
        <w:t xml:space="preserve"> ou son représentant, elle est composée d’un Conseiller Pédagogique Départemental pour l’EPS du premier degré, du Président du Comité Départemental de l’USEP ou de son représentant, d’un membre élu par le comité directeur de l’USEP, et du Président du</w:t>
      </w:r>
      <w:r w:rsidR="00C83382">
        <w:rPr>
          <w:rFonts w:ascii="Times New Roman" w:hAnsi="Times New Roman"/>
        </w:rPr>
        <w:t xml:space="preserve"> Comité départemental de la FFC</w:t>
      </w:r>
      <w:r w:rsidR="00811F1A">
        <w:rPr>
          <w:rFonts w:ascii="Times New Roman" w:hAnsi="Times New Roman"/>
        </w:rPr>
        <w:t xml:space="preserve"> ou de son représentant. La commission mixte peut inviter à titre consultatif toute personne po</w:t>
      </w:r>
      <w:r w:rsidR="009117B9">
        <w:rPr>
          <w:rFonts w:ascii="Times New Roman" w:hAnsi="Times New Roman"/>
        </w:rPr>
        <w:t>uvant contribuer à ses travaux.</w:t>
      </w:r>
    </w:p>
    <w:p w14:paraId="5DB1092A" w14:textId="77777777" w:rsidR="00811F1A" w:rsidRDefault="00811F1A">
      <w:pPr>
        <w:pStyle w:val="En-tte"/>
        <w:tabs>
          <w:tab w:val="left" w:pos="708"/>
        </w:tabs>
        <w:jc w:val="both"/>
        <w:rPr>
          <w:rFonts w:ascii="Times New Roman" w:hAnsi="Times New Roman"/>
        </w:rPr>
      </w:pPr>
      <w:r>
        <w:rPr>
          <w:rFonts w:ascii="Times New Roman" w:hAnsi="Times New Roman"/>
        </w:rPr>
        <w:t>La commission mixte se réunit au moins deux fois par an pour :</w:t>
      </w:r>
    </w:p>
    <w:p w14:paraId="6BB974E2" w14:textId="77777777" w:rsidR="00811F1A" w:rsidRDefault="00811F1A" w:rsidP="00CF1D6D">
      <w:pPr>
        <w:pStyle w:val="En-tte"/>
        <w:numPr>
          <w:ilvl w:val="0"/>
          <w:numId w:val="21"/>
        </w:numPr>
        <w:jc w:val="both"/>
        <w:rPr>
          <w:rFonts w:ascii="Times New Roman" w:hAnsi="Times New Roman"/>
        </w:rPr>
      </w:pPr>
      <w:r>
        <w:rPr>
          <w:rFonts w:ascii="Times New Roman" w:hAnsi="Times New Roman"/>
        </w:rPr>
        <w:t>Examiner et valider toute action commune relative aux articles 6, 7, 8 et 9 ci-dessous, à l’éche</w:t>
      </w:r>
      <w:r w:rsidR="00622EC4">
        <w:rPr>
          <w:rFonts w:ascii="Times New Roman" w:hAnsi="Times New Roman"/>
        </w:rPr>
        <w:t>lle du département ou à celle d’une ou</w:t>
      </w:r>
      <w:r>
        <w:rPr>
          <w:rFonts w:ascii="Times New Roman" w:hAnsi="Times New Roman"/>
        </w:rPr>
        <w:t xml:space="preserve"> plusieurs circonscriptions de l’E.N.</w:t>
      </w:r>
    </w:p>
    <w:p w14:paraId="44C60022" w14:textId="77777777" w:rsidR="00811F1A" w:rsidRDefault="00811F1A" w:rsidP="00CF1D6D">
      <w:pPr>
        <w:pStyle w:val="En-tte"/>
        <w:numPr>
          <w:ilvl w:val="0"/>
          <w:numId w:val="21"/>
        </w:numPr>
        <w:jc w:val="both"/>
        <w:rPr>
          <w:rFonts w:ascii="Times New Roman" w:hAnsi="Times New Roman"/>
        </w:rPr>
      </w:pPr>
      <w:r>
        <w:rPr>
          <w:rFonts w:ascii="Times New Roman" w:hAnsi="Times New Roman"/>
        </w:rPr>
        <w:t>Evaluer les actions en cours et les actions réalisées.</w:t>
      </w:r>
    </w:p>
    <w:p w14:paraId="7AFFDFE8" w14:textId="77777777" w:rsidR="00811F1A" w:rsidRDefault="00811F1A" w:rsidP="00CF1D6D">
      <w:pPr>
        <w:pStyle w:val="En-tte"/>
        <w:numPr>
          <w:ilvl w:val="0"/>
          <w:numId w:val="21"/>
        </w:numPr>
        <w:jc w:val="both"/>
        <w:rPr>
          <w:rFonts w:ascii="Times New Roman" w:hAnsi="Times New Roman"/>
        </w:rPr>
      </w:pPr>
      <w:r>
        <w:rPr>
          <w:rFonts w:ascii="Times New Roman" w:hAnsi="Times New Roman"/>
        </w:rPr>
        <w:t>Proposer toute modification à la présente convention et instruire les litiges éventuels résultant de son application.</w:t>
      </w:r>
    </w:p>
    <w:p w14:paraId="453DB307" w14:textId="77777777" w:rsidR="00811F1A" w:rsidRDefault="00811F1A">
      <w:pPr>
        <w:pStyle w:val="En-tte"/>
        <w:tabs>
          <w:tab w:val="left" w:pos="708"/>
        </w:tabs>
        <w:jc w:val="both"/>
        <w:rPr>
          <w:rFonts w:ascii="Times New Roman" w:hAnsi="Times New Roman"/>
        </w:rPr>
      </w:pPr>
    </w:p>
    <w:p w14:paraId="6B09F52C" w14:textId="77777777" w:rsidR="00811F1A" w:rsidRDefault="00CB3C81">
      <w:pPr>
        <w:pStyle w:val="En-tte"/>
        <w:tabs>
          <w:tab w:val="left" w:pos="708"/>
        </w:tabs>
        <w:jc w:val="both"/>
        <w:rPr>
          <w:rFonts w:ascii="Times New Roman" w:hAnsi="Times New Roman"/>
        </w:rPr>
      </w:pPr>
      <w:r>
        <w:rPr>
          <w:rFonts w:ascii="Times New Roman" w:hAnsi="Times New Roman"/>
          <w:b/>
        </w:rPr>
        <w:t>Article 6</w:t>
      </w:r>
      <w:r w:rsidR="00811F1A">
        <w:rPr>
          <w:rFonts w:ascii="Times New Roman" w:hAnsi="Times New Roman"/>
          <w:b/>
        </w:rPr>
        <w:t xml:space="preserve"> : </w:t>
      </w:r>
      <w:r>
        <w:rPr>
          <w:rFonts w:ascii="Times New Roman" w:hAnsi="Times New Roman"/>
          <w:b/>
        </w:rPr>
        <w:t xml:space="preserve"> D</w:t>
      </w:r>
      <w:r w:rsidR="00811F1A" w:rsidRPr="00621327">
        <w:rPr>
          <w:rFonts w:ascii="Times New Roman" w:hAnsi="Times New Roman"/>
          <w:b/>
        </w:rPr>
        <w:t>ocuments pédagogiques</w:t>
      </w:r>
      <w:r w:rsidR="00811F1A" w:rsidRPr="00621327">
        <w:rPr>
          <w:rFonts w:ascii="Times New Roman" w:hAnsi="Times New Roman"/>
        </w:rPr>
        <w:t> </w:t>
      </w:r>
    </w:p>
    <w:p w14:paraId="780F8CD2" w14:textId="77777777" w:rsidR="00811F1A" w:rsidRDefault="00811F1A" w:rsidP="00CF1D6D">
      <w:pPr>
        <w:pStyle w:val="En-tte"/>
        <w:jc w:val="both"/>
        <w:rPr>
          <w:rFonts w:ascii="Times New Roman" w:hAnsi="Times New Roman"/>
        </w:rPr>
      </w:pPr>
      <w:r>
        <w:rPr>
          <w:rFonts w:ascii="Times New Roman" w:hAnsi="Times New Roman"/>
        </w:rPr>
        <w:t>Les partenaires mettent en commun leurs compétences techniqu</w:t>
      </w:r>
      <w:r w:rsidR="00622EC4">
        <w:rPr>
          <w:rFonts w:ascii="Times New Roman" w:hAnsi="Times New Roman"/>
        </w:rPr>
        <w:t>es et pédagogiques pour sélectionner</w:t>
      </w:r>
      <w:r>
        <w:rPr>
          <w:rFonts w:ascii="Times New Roman" w:hAnsi="Times New Roman"/>
        </w:rPr>
        <w:t xml:space="preserve"> </w:t>
      </w:r>
      <w:r w:rsidR="00622EC4">
        <w:rPr>
          <w:rFonts w:ascii="Times New Roman" w:hAnsi="Times New Roman"/>
        </w:rPr>
        <w:t xml:space="preserve">ou élaborer </w:t>
      </w:r>
      <w:r>
        <w:rPr>
          <w:rFonts w:ascii="Times New Roman" w:hAnsi="Times New Roman"/>
        </w:rPr>
        <w:t xml:space="preserve">des documents </w:t>
      </w:r>
      <w:r w:rsidR="00622EC4">
        <w:rPr>
          <w:rFonts w:ascii="Times New Roman" w:hAnsi="Times New Roman"/>
        </w:rPr>
        <w:t xml:space="preserve">pédagogiques </w:t>
      </w:r>
      <w:r>
        <w:rPr>
          <w:rFonts w:ascii="Times New Roman" w:hAnsi="Times New Roman"/>
        </w:rPr>
        <w:t>précisant les modalités d’adaptation de l</w:t>
      </w:r>
      <w:r w:rsidR="00622EC4">
        <w:rPr>
          <w:rFonts w:ascii="Times New Roman" w:hAnsi="Times New Roman"/>
        </w:rPr>
        <w:t>a prat</w:t>
      </w:r>
      <w:r w:rsidR="00A04460">
        <w:rPr>
          <w:rFonts w:ascii="Times New Roman" w:hAnsi="Times New Roman"/>
        </w:rPr>
        <w:t>ique scolaire du vélo</w:t>
      </w:r>
      <w:r w:rsidR="00622EC4">
        <w:rPr>
          <w:rFonts w:ascii="Times New Roman" w:hAnsi="Times New Roman"/>
        </w:rPr>
        <w:t xml:space="preserve"> aux élèves du premier degré</w:t>
      </w:r>
      <w:r>
        <w:rPr>
          <w:rFonts w:ascii="Times New Roman" w:hAnsi="Times New Roman"/>
        </w:rPr>
        <w:t xml:space="preserve">. </w:t>
      </w:r>
    </w:p>
    <w:p w14:paraId="079A4D9A" w14:textId="77777777" w:rsidR="001B3471" w:rsidRPr="00495EE5" w:rsidRDefault="001B3471" w:rsidP="00495EE5">
      <w:pPr>
        <w:pStyle w:val="En-tte"/>
        <w:jc w:val="both"/>
        <w:rPr>
          <w:rFonts w:ascii="Times New Roman" w:hAnsi="Times New Roman"/>
        </w:rPr>
      </w:pPr>
      <w:r>
        <w:rPr>
          <w:sz w:val="22"/>
          <w:szCs w:val="22"/>
        </w:rPr>
        <w:t>Le site :</w:t>
      </w:r>
      <w:r w:rsidRPr="001B3471">
        <w:rPr>
          <w:sz w:val="22"/>
          <w:szCs w:val="22"/>
        </w:rPr>
        <w:t xml:space="preserve"> </w:t>
      </w:r>
      <w:hyperlink r:id="rId11" w:history="1">
        <w:r w:rsidRPr="001B3471">
          <w:rPr>
            <w:rStyle w:val="Lienhypertexte"/>
            <w:rFonts w:ascii="Calibri Light" w:hAnsi="Calibri Light" w:cs="Calibri Light"/>
            <w:sz w:val="22"/>
            <w:szCs w:val="22"/>
          </w:rPr>
          <w:t>www.savoirrouleravelo.fr</w:t>
        </w:r>
      </w:hyperlink>
      <w:r w:rsidRPr="001B3471">
        <w:rPr>
          <w:rFonts w:ascii="Calibri Light" w:hAnsi="Calibri Light" w:cs="Calibri Light"/>
          <w:sz w:val="22"/>
          <w:szCs w:val="22"/>
        </w:rPr>
        <w:t> permet notamment de retrouver :</w:t>
      </w:r>
      <w:r>
        <w:rPr>
          <w:rFonts w:ascii="Calibri Light" w:hAnsi="Calibri Light" w:cs="Calibri Light"/>
          <w:sz w:val="20"/>
        </w:rPr>
        <w:t xml:space="preserve">      </w:t>
      </w:r>
    </w:p>
    <w:p w14:paraId="459FC36B" w14:textId="77777777" w:rsidR="001B3471" w:rsidRPr="001B3471" w:rsidRDefault="001B3471" w:rsidP="001B3471">
      <w:pPr>
        <w:pStyle w:val="Paragraphedeliste"/>
        <w:numPr>
          <w:ilvl w:val="0"/>
          <w:numId w:val="25"/>
        </w:numPr>
        <w:jc w:val="both"/>
        <w:rPr>
          <w:rFonts w:ascii="Calibri Light" w:hAnsi="Calibri Light" w:cs="Calibri Light"/>
          <w:lang w:val="fr-FR"/>
        </w:rPr>
      </w:pPr>
      <w:r w:rsidRPr="001B3471">
        <w:rPr>
          <w:rFonts w:ascii="Calibri Light" w:hAnsi="Calibri Light" w:cs="Calibri Light"/>
          <w:lang w:val="fr-FR"/>
        </w:rPr>
        <w:t xml:space="preserve">Des fiches pédagogiques et tutoriels vidéos en libre accès et à destination première des enseignants et des intervenants souhaitant mettre en place les cycles d’apprentissage du « Savoir Rouler à Vélo » ; </w:t>
      </w:r>
    </w:p>
    <w:p w14:paraId="1D18BBBC" w14:textId="77777777" w:rsidR="001B3471" w:rsidRPr="001B3471" w:rsidRDefault="001B3471" w:rsidP="001B3471">
      <w:pPr>
        <w:pStyle w:val="Paragraphedeliste"/>
        <w:numPr>
          <w:ilvl w:val="0"/>
          <w:numId w:val="25"/>
        </w:numPr>
        <w:jc w:val="both"/>
        <w:rPr>
          <w:rFonts w:ascii="Calibri Light" w:hAnsi="Calibri Light" w:cs="Calibri Light"/>
          <w:lang w:val="fr-FR"/>
        </w:rPr>
      </w:pPr>
      <w:r w:rsidRPr="001B3471">
        <w:rPr>
          <w:rFonts w:ascii="Calibri Light" w:hAnsi="Calibri Light" w:cs="Calibri Light"/>
          <w:lang w:val="fr-FR"/>
        </w:rPr>
        <w:t xml:space="preserve"> Le livret pédagogique à fournir à chaque enfant lors de son entrée en formation, afin de communiquer sur le dispositif et de suivre l’apprentissage de chacun des trois blocs ; </w:t>
      </w:r>
    </w:p>
    <w:p w14:paraId="58E6E94C" w14:textId="77777777" w:rsidR="001B3471" w:rsidRPr="001B3471" w:rsidRDefault="001B3471" w:rsidP="001B3471">
      <w:pPr>
        <w:pStyle w:val="Paragraphedeliste"/>
        <w:numPr>
          <w:ilvl w:val="0"/>
          <w:numId w:val="25"/>
        </w:numPr>
        <w:jc w:val="both"/>
        <w:rPr>
          <w:rFonts w:ascii="Calibri Light" w:hAnsi="Calibri Light" w:cs="Calibri Light"/>
          <w:lang w:val="fr-FR"/>
        </w:rPr>
      </w:pPr>
      <w:r w:rsidRPr="001B3471">
        <w:rPr>
          <w:rFonts w:ascii="Calibri Light" w:hAnsi="Calibri Light" w:cs="Calibri Light"/>
          <w:lang w:val="fr-FR"/>
        </w:rPr>
        <w:t xml:space="preserve"> Des outils de communication diversifiés ; </w:t>
      </w:r>
    </w:p>
    <w:p w14:paraId="2D90E5D2" w14:textId="77777777" w:rsidR="001B3471" w:rsidRPr="001B3471" w:rsidRDefault="001B3471" w:rsidP="001B3471">
      <w:pPr>
        <w:pStyle w:val="Paragraphedeliste"/>
        <w:numPr>
          <w:ilvl w:val="0"/>
          <w:numId w:val="25"/>
        </w:numPr>
        <w:jc w:val="both"/>
        <w:rPr>
          <w:rFonts w:ascii="Calibri Light" w:hAnsi="Calibri Light" w:cs="Calibri Light"/>
          <w:lang w:val="fr-FR"/>
        </w:rPr>
      </w:pPr>
      <w:r w:rsidRPr="001B3471">
        <w:rPr>
          <w:rFonts w:ascii="Calibri Light" w:hAnsi="Calibri Light" w:cs="Calibri Light"/>
          <w:lang w:val="fr-FR"/>
        </w:rPr>
        <w:t xml:space="preserve"> Une application à l’attention des enseignants et intervenants servant à enregistrer, par la délivrance d’une attestation, le nombre d’enfants ayant réalisé les 3 blocs du « SRAV ».</w:t>
      </w:r>
    </w:p>
    <w:p w14:paraId="2ACD81A2" w14:textId="77777777" w:rsidR="001B3471" w:rsidRPr="001B3471" w:rsidRDefault="001B3471" w:rsidP="001B3471">
      <w:pPr>
        <w:pStyle w:val="Paragraphedeliste"/>
        <w:numPr>
          <w:ilvl w:val="0"/>
          <w:numId w:val="25"/>
        </w:numPr>
        <w:jc w:val="both"/>
        <w:rPr>
          <w:rFonts w:ascii="Calibri Light" w:hAnsi="Calibri Light" w:cs="Calibri Light"/>
          <w:lang w:val="fr-FR"/>
        </w:rPr>
      </w:pPr>
      <w:r w:rsidRPr="001B3471">
        <w:rPr>
          <w:rFonts w:ascii="Calibri Light" w:hAnsi="Calibri Light" w:cs="Calibri Light"/>
          <w:lang w:val="fr-FR"/>
        </w:rPr>
        <w:t xml:space="preserve"> Un suivi statistique par département du nombre d’attestations délivrées ainsi que du nombre d’intervenants déclarés ; </w:t>
      </w:r>
    </w:p>
    <w:p w14:paraId="28F2DD40" w14:textId="77777777" w:rsidR="001B3471" w:rsidRPr="001B3471" w:rsidRDefault="001B3471" w:rsidP="001B3471">
      <w:pPr>
        <w:pStyle w:val="Paragraphedeliste"/>
        <w:numPr>
          <w:ilvl w:val="0"/>
          <w:numId w:val="25"/>
        </w:numPr>
        <w:jc w:val="both"/>
        <w:rPr>
          <w:rFonts w:ascii="Calibri Light" w:hAnsi="Calibri Light" w:cs="Calibri Light"/>
          <w:lang w:val="fr-FR"/>
        </w:rPr>
      </w:pPr>
      <w:r w:rsidRPr="001B3471">
        <w:rPr>
          <w:rFonts w:ascii="Calibri Light" w:hAnsi="Calibri Light" w:cs="Calibri Light"/>
          <w:lang w:val="fr-FR"/>
        </w:rPr>
        <w:t xml:space="preserve">La liste des partenaires signataires de la charte d’engagement. </w:t>
      </w:r>
    </w:p>
    <w:p w14:paraId="081E98F9" w14:textId="77777777" w:rsidR="00811F1A" w:rsidRDefault="00A04460" w:rsidP="00495EE5">
      <w:pPr>
        <w:pStyle w:val="En-tte"/>
        <w:jc w:val="both"/>
        <w:rPr>
          <w:rFonts w:ascii="Times New Roman" w:hAnsi="Times New Roman"/>
        </w:rPr>
      </w:pPr>
      <w:r>
        <w:rPr>
          <w:rFonts w:ascii="Times New Roman" w:hAnsi="Times New Roman"/>
        </w:rPr>
        <w:t>Ces documents visent à</w:t>
      </w:r>
      <w:r w:rsidR="007015EA">
        <w:rPr>
          <w:rFonts w:ascii="Times New Roman" w:hAnsi="Times New Roman"/>
        </w:rPr>
        <w:t xml:space="preserve"> aider les enseignants à conduire leur module d’apprentissage </w:t>
      </w:r>
      <w:r w:rsidR="00811F1A">
        <w:rPr>
          <w:rFonts w:ascii="Times New Roman" w:hAnsi="Times New Roman"/>
        </w:rPr>
        <w:t xml:space="preserve">dans la perspective de la préparation et du déroulement de rencontres sportives privilégiant les </w:t>
      </w:r>
      <w:r w:rsidR="00811F1A" w:rsidRPr="005A4D5C">
        <w:rPr>
          <w:rFonts w:ascii="Times New Roman" w:hAnsi="Times New Roman"/>
          <w:u w:val="single"/>
        </w:rPr>
        <w:t>approches ludiques non spécialisées</w:t>
      </w:r>
      <w:r w:rsidR="00811F1A">
        <w:rPr>
          <w:rFonts w:ascii="Times New Roman" w:hAnsi="Times New Roman"/>
        </w:rPr>
        <w:t xml:space="preserve"> et la responsabilisation des enfants. </w:t>
      </w:r>
    </w:p>
    <w:p w14:paraId="18DF4F31" w14:textId="77777777" w:rsidR="00811F1A" w:rsidRDefault="00811F1A" w:rsidP="001B3471">
      <w:pPr>
        <w:pStyle w:val="En-tte"/>
        <w:ind w:left="785"/>
        <w:jc w:val="both"/>
        <w:rPr>
          <w:rFonts w:ascii="Times New Roman" w:hAnsi="Times New Roman"/>
        </w:rPr>
      </w:pPr>
    </w:p>
    <w:p w14:paraId="49EDD042" w14:textId="77777777" w:rsidR="00811F1A" w:rsidRDefault="00811F1A">
      <w:pPr>
        <w:pStyle w:val="En-tte"/>
        <w:tabs>
          <w:tab w:val="left" w:pos="708"/>
        </w:tabs>
        <w:jc w:val="both"/>
        <w:rPr>
          <w:rFonts w:ascii="Times New Roman" w:hAnsi="Times New Roman"/>
        </w:rPr>
      </w:pPr>
    </w:p>
    <w:p w14:paraId="435B5C6D" w14:textId="77777777" w:rsidR="00621327" w:rsidRPr="00621327" w:rsidRDefault="00CB3C81">
      <w:pPr>
        <w:pStyle w:val="En-tte"/>
        <w:tabs>
          <w:tab w:val="left" w:pos="708"/>
        </w:tabs>
        <w:jc w:val="both"/>
        <w:rPr>
          <w:rFonts w:ascii="Times New Roman" w:hAnsi="Times New Roman"/>
          <w:b/>
          <w:u w:val="single"/>
        </w:rPr>
      </w:pPr>
      <w:r>
        <w:rPr>
          <w:rFonts w:ascii="Times New Roman" w:hAnsi="Times New Roman"/>
          <w:b/>
        </w:rPr>
        <w:t>Article 7</w:t>
      </w:r>
      <w:r w:rsidR="00811F1A">
        <w:rPr>
          <w:rFonts w:ascii="Times New Roman" w:hAnsi="Times New Roman"/>
          <w:b/>
        </w:rPr>
        <w:t> </w:t>
      </w:r>
      <w:r w:rsidR="00811F1A" w:rsidRPr="00621327">
        <w:rPr>
          <w:rFonts w:ascii="Times New Roman" w:hAnsi="Times New Roman"/>
          <w:b/>
        </w:rPr>
        <w:t>:</w:t>
      </w:r>
      <w:r w:rsidR="00811F1A">
        <w:rPr>
          <w:rFonts w:ascii="Times New Roman" w:hAnsi="Times New Roman"/>
        </w:rPr>
        <w:t xml:space="preserve"> </w:t>
      </w:r>
      <w:r>
        <w:rPr>
          <w:rFonts w:ascii="Times New Roman" w:hAnsi="Times New Roman"/>
          <w:b/>
        </w:rPr>
        <w:t>Organisation de</w:t>
      </w:r>
      <w:r w:rsidR="00621327" w:rsidRPr="00621327">
        <w:rPr>
          <w:rFonts w:ascii="Times New Roman" w:hAnsi="Times New Roman"/>
          <w:b/>
        </w:rPr>
        <w:t xml:space="preserve"> formations</w:t>
      </w:r>
    </w:p>
    <w:p w14:paraId="22F5A362" w14:textId="77777777" w:rsidR="00811F1A" w:rsidRDefault="00BD2668" w:rsidP="00FF1E08">
      <w:pPr>
        <w:pStyle w:val="En-tte"/>
        <w:jc w:val="both"/>
        <w:rPr>
          <w:rFonts w:ascii="Times New Roman" w:hAnsi="Times New Roman"/>
        </w:rPr>
      </w:pPr>
      <w:r>
        <w:rPr>
          <w:rFonts w:ascii="Times New Roman" w:hAnsi="Times New Roman"/>
          <w:u w:val="single"/>
        </w:rPr>
        <w:t>Une formation au SRAV</w:t>
      </w:r>
      <w:r w:rsidR="00EE34F9" w:rsidRPr="00557D2A">
        <w:rPr>
          <w:rFonts w:ascii="Times New Roman" w:hAnsi="Times New Roman"/>
          <w:u w:val="single"/>
        </w:rPr>
        <w:t>, préparée par les membres de la CMD</w:t>
      </w:r>
      <w:r w:rsidR="00EE34F9">
        <w:rPr>
          <w:rFonts w:ascii="Times New Roman" w:hAnsi="Times New Roman"/>
          <w:u w:val="single"/>
        </w:rPr>
        <w:t xml:space="preserve">, pour les </w:t>
      </w:r>
      <w:r w:rsidR="00811F1A">
        <w:rPr>
          <w:rFonts w:ascii="Times New Roman" w:hAnsi="Times New Roman"/>
          <w:u w:val="single"/>
        </w:rPr>
        <w:t>enseignants des écoles</w:t>
      </w:r>
      <w:r w:rsidR="00811F1A">
        <w:rPr>
          <w:rFonts w:ascii="Times New Roman" w:hAnsi="Times New Roman"/>
        </w:rPr>
        <w:t xml:space="preserve"> s’inscrivant dans le cadre des ani</w:t>
      </w:r>
      <w:r w:rsidR="00276976">
        <w:rPr>
          <w:rFonts w:ascii="Times New Roman" w:hAnsi="Times New Roman"/>
        </w:rPr>
        <w:t>mations pédagogiques</w:t>
      </w:r>
      <w:r w:rsidR="00811F1A">
        <w:rPr>
          <w:rFonts w:ascii="Times New Roman" w:hAnsi="Times New Roman"/>
        </w:rPr>
        <w:t xml:space="preserve">, est proposée aux équipes de circonscription sous l’autorité de l’IEN. </w:t>
      </w:r>
    </w:p>
    <w:p w14:paraId="44899BA7" w14:textId="77777777" w:rsidR="00811F1A" w:rsidRDefault="00811F1A" w:rsidP="004D1E15">
      <w:pPr>
        <w:pStyle w:val="En-tte"/>
        <w:jc w:val="both"/>
        <w:rPr>
          <w:rFonts w:ascii="Times New Roman" w:hAnsi="Times New Roman"/>
        </w:rPr>
      </w:pPr>
      <w:r>
        <w:rPr>
          <w:rFonts w:ascii="Times New Roman" w:hAnsi="Times New Roman"/>
        </w:rPr>
        <w:t>L’encadrement de ce</w:t>
      </w:r>
      <w:r w:rsidR="00276976">
        <w:rPr>
          <w:rFonts w:ascii="Times New Roman" w:hAnsi="Times New Roman"/>
        </w:rPr>
        <w:t>tte formation est assuré par le CPC EP</w:t>
      </w:r>
      <w:r w:rsidR="00EE0558">
        <w:rPr>
          <w:rFonts w:ascii="Times New Roman" w:hAnsi="Times New Roman"/>
        </w:rPr>
        <w:t>S assisté des membres de la CMD</w:t>
      </w:r>
      <w:r>
        <w:rPr>
          <w:rFonts w:ascii="Times New Roman" w:hAnsi="Times New Roman"/>
        </w:rPr>
        <w:t xml:space="preserve"> (selon leurs disponibilités), et si possible de formateurs USEP13. </w:t>
      </w:r>
    </w:p>
    <w:p w14:paraId="6E252038" w14:textId="77777777" w:rsidR="00217C82" w:rsidRPr="00557D2A" w:rsidRDefault="00217C82" w:rsidP="004D1E15">
      <w:pPr>
        <w:tabs>
          <w:tab w:val="center" w:pos="4536"/>
          <w:tab w:val="right" w:pos="9072"/>
        </w:tabs>
        <w:jc w:val="both"/>
        <w:rPr>
          <w:szCs w:val="24"/>
        </w:rPr>
      </w:pPr>
      <w:r w:rsidRPr="00557D2A">
        <w:rPr>
          <w:szCs w:val="24"/>
        </w:rPr>
        <w:t>Lors de cette formation, l’USEP sera sollicitée pour présenter le principe de la rencontre sportive associative, finalité des modules d’apprentissage.</w:t>
      </w:r>
    </w:p>
    <w:p w14:paraId="2151FA48" w14:textId="77777777" w:rsidR="00811F1A" w:rsidRDefault="00811F1A" w:rsidP="004D1E15">
      <w:pPr>
        <w:pStyle w:val="En-tte"/>
        <w:jc w:val="both"/>
        <w:rPr>
          <w:rFonts w:ascii="Times New Roman" w:hAnsi="Times New Roman"/>
        </w:rPr>
      </w:pPr>
      <w:r>
        <w:rPr>
          <w:rFonts w:ascii="Times New Roman" w:hAnsi="Times New Roman"/>
        </w:rPr>
        <w:t>Les éventuels intervenants extérieurs qui aideraient à la mise en</w:t>
      </w:r>
      <w:r w:rsidR="00BD2668">
        <w:rPr>
          <w:rFonts w:ascii="Times New Roman" w:hAnsi="Times New Roman"/>
        </w:rPr>
        <w:t xml:space="preserve"> œuvre du SRAV</w:t>
      </w:r>
      <w:r>
        <w:rPr>
          <w:rFonts w:ascii="Times New Roman" w:hAnsi="Times New Roman"/>
        </w:rPr>
        <w:t xml:space="preserve"> participent obl</w:t>
      </w:r>
      <w:r w:rsidR="004D1E15">
        <w:rPr>
          <w:rFonts w:ascii="Times New Roman" w:hAnsi="Times New Roman"/>
        </w:rPr>
        <w:t>igatoirement à cette formation.</w:t>
      </w:r>
    </w:p>
    <w:p w14:paraId="60FB7266" w14:textId="77777777" w:rsidR="001353AC" w:rsidRDefault="003F3197" w:rsidP="003F3197">
      <w:pPr>
        <w:pStyle w:val="En-tte"/>
        <w:jc w:val="both"/>
        <w:rPr>
          <w:rFonts w:ascii="Times New Roman" w:hAnsi="Times New Roman"/>
        </w:rPr>
      </w:pPr>
      <w:r>
        <w:rPr>
          <w:rFonts w:ascii="Times New Roman" w:hAnsi="Times New Roman"/>
        </w:rPr>
        <w:t>La CMD peut également participer à des temps de formation dédiés aux Conseillers Pédagogiques de circonscription chargés du dossier EPS.</w:t>
      </w:r>
    </w:p>
    <w:p w14:paraId="29608F85" w14:textId="77777777" w:rsidR="00AE79E7" w:rsidRPr="003F3197" w:rsidRDefault="00AE79E7" w:rsidP="003F3197">
      <w:pPr>
        <w:pStyle w:val="En-tte"/>
        <w:jc w:val="both"/>
        <w:rPr>
          <w:rFonts w:ascii="Times New Roman" w:hAnsi="Times New Roman"/>
        </w:rPr>
      </w:pPr>
    </w:p>
    <w:p w14:paraId="786E9A55" w14:textId="77777777" w:rsidR="001C20B9" w:rsidRDefault="001C20B9" w:rsidP="001353AC">
      <w:pPr>
        <w:pStyle w:val="En-tte"/>
        <w:spacing w:after="120"/>
        <w:jc w:val="both"/>
        <w:rPr>
          <w:b/>
          <w:bCs/>
        </w:rPr>
      </w:pPr>
    </w:p>
    <w:p w14:paraId="4623B7D9" w14:textId="77777777" w:rsidR="001353AC" w:rsidRPr="00E909DE" w:rsidRDefault="007F6BD3" w:rsidP="001353AC">
      <w:pPr>
        <w:pStyle w:val="En-tte"/>
        <w:spacing w:after="120"/>
        <w:jc w:val="both"/>
        <w:rPr>
          <w:b/>
          <w:bCs/>
        </w:rPr>
      </w:pPr>
      <w:r>
        <w:rPr>
          <w:b/>
          <w:bCs/>
        </w:rPr>
        <w:t>Article 8</w:t>
      </w:r>
      <w:r w:rsidR="001353AC" w:rsidRPr="00E909DE">
        <w:rPr>
          <w:b/>
          <w:bCs/>
        </w:rPr>
        <w:t> </w:t>
      </w:r>
      <w:r w:rsidR="001353AC" w:rsidRPr="00621327">
        <w:rPr>
          <w:b/>
          <w:bCs/>
        </w:rPr>
        <w:t>: A</w:t>
      </w:r>
      <w:r w:rsidR="009C2C58" w:rsidRPr="00621327">
        <w:rPr>
          <w:b/>
          <w:bCs/>
        </w:rPr>
        <w:t>ide aux</w:t>
      </w:r>
      <w:r>
        <w:rPr>
          <w:b/>
          <w:bCs/>
        </w:rPr>
        <w:t xml:space="preserve"> rencontres sportives USEP </w:t>
      </w:r>
    </w:p>
    <w:p w14:paraId="6350DB2B" w14:textId="6CC10A87" w:rsidR="001353AC" w:rsidRPr="00E909DE" w:rsidRDefault="009C2C58" w:rsidP="001353AC">
      <w:pPr>
        <w:pStyle w:val="En-tte"/>
        <w:jc w:val="both"/>
      </w:pPr>
      <w:r w:rsidRPr="00E909DE">
        <w:t>La CMD</w:t>
      </w:r>
      <w:r w:rsidR="001353AC" w:rsidRPr="00E909DE">
        <w:t xml:space="preserve"> participe à la conception de règlements et de contenus des rencontres USEP définis en cohérence d’une part avec les apprentissages réalisable</w:t>
      </w:r>
      <w:r w:rsidRPr="00E909DE">
        <w:t>s au c</w:t>
      </w:r>
      <w:r w:rsidR="00A02347">
        <w:t xml:space="preserve">ours des modules SRAV </w:t>
      </w:r>
      <w:r w:rsidR="001353AC" w:rsidRPr="00E909DE">
        <w:t>vécus en EPS, et d’autre part avec la « Charte USEP 13 ». Des niveaux</w:t>
      </w:r>
      <w:r w:rsidR="00306D86">
        <w:t xml:space="preserve"> </w:t>
      </w:r>
      <w:r w:rsidR="001353AC" w:rsidRPr="00E909DE">
        <w:t>de prat</w:t>
      </w:r>
      <w:r w:rsidR="003A4A74" w:rsidRPr="00E909DE">
        <w:t xml:space="preserve">ique sont définis </w:t>
      </w:r>
      <w:r w:rsidR="001353AC" w:rsidRPr="00E909DE">
        <w:t>pour ouv</w:t>
      </w:r>
      <w:r w:rsidR="003A4A74" w:rsidRPr="00E909DE">
        <w:t>rir les rencontres aux élèves des cycle</w:t>
      </w:r>
      <w:r w:rsidR="002000AC">
        <w:t>s</w:t>
      </w:r>
      <w:r w:rsidR="003A4A74" w:rsidRPr="00E909DE">
        <w:t xml:space="preserve"> 1</w:t>
      </w:r>
      <w:r w:rsidR="00AB5845">
        <w:t>,</w:t>
      </w:r>
      <w:r w:rsidR="003A4A74" w:rsidRPr="00E909DE">
        <w:t xml:space="preserve"> 2 et 3</w:t>
      </w:r>
      <w:r w:rsidR="001353AC" w:rsidRPr="00E909DE">
        <w:t>.</w:t>
      </w:r>
    </w:p>
    <w:p w14:paraId="2FF4EA92" w14:textId="77777777" w:rsidR="001353AC" w:rsidRDefault="003A4A74" w:rsidP="001353AC">
      <w:pPr>
        <w:pStyle w:val="En-tte"/>
        <w:jc w:val="both"/>
        <w:rPr>
          <w:rFonts w:ascii="Times New Roman" w:hAnsi="Times New Roman"/>
        </w:rPr>
      </w:pPr>
      <w:r w:rsidRPr="00E909DE">
        <w:t xml:space="preserve"> La CMD</w:t>
      </w:r>
      <w:r w:rsidR="001353AC" w:rsidRPr="00E909DE">
        <w:t xml:space="preserve"> contribue à l’organisation des renc</w:t>
      </w:r>
      <w:r w:rsidRPr="00E909DE">
        <w:t>ontres</w:t>
      </w:r>
      <w:r w:rsidR="00A02347">
        <w:t xml:space="preserve"> départementales</w:t>
      </w:r>
      <w:r w:rsidRPr="00E909DE">
        <w:t>,</w:t>
      </w:r>
      <w:r w:rsidR="001353AC" w:rsidRPr="00E909DE">
        <w:t xml:space="preserve"> dont le calendrier est défini par le CD USEP 13. Elle peut aider à l’organisat</w:t>
      </w:r>
      <w:r w:rsidRPr="00E909DE">
        <w:t xml:space="preserve">ion de rencontres USEP </w:t>
      </w:r>
      <w:r w:rsidR="001353AC" w:rsidRPr="00E909DE">
        <w:t xml:space="preserve">de secteur, à la demande du président du </w:t>
      </w:r>
      <w:r w:rsidR="001353AC" w:rsidRPr="00E909DE">
        <w:rPr>
          <w:rFonts w:ascii="Times New Roman" w:hAnsi="Times New Roman"/>
        </w:rPr>
        <w:t>Secteur USEP.</w:t>
      </w:r>
    </w:p>
    <w:p w14:paraId="61D7B6BB" w14:textId="77777777" w:rsidR="00624BC3" w:rsidRPr="00561FBD" w:rsidRDefault="00624BC3" w:rsidP="001353AC">
      <w:pPr>
        <w:pStyle w:val="En-tte"/>
        <w:jc w:val="both"/>
        <w:rPr>
          <w:rFonts w:ascii="Times New Roman" w:hAnsi="Times New Roman"/>
        </w:rPr>
      </w:pPr>
      <w:r w:rsidRPr="00561FBD">
        <w:t xml:space="preserve"> L’USEP 13 promeut organisation d’une rencontre dép</w:t>
      </w:r>
      <w:r w:rsidR="00AE79E7" w:rsidRPr="00561FBD">
        <w:t>artementale USEP</w:t>
      </w:r>
      <w:r w:rsidRPr="00561FBD">
        <w:t xml:space="preserve"> </w:t>
      </w:r>
      <w:r w:rsidR="005707E5" w:rsidRPr="00561FBD">
        <w:t>en proposant une prise en charge financière, jusqu’à 50%, du transport des classes</w:t>
      </w:r>
      <w:r w:rsidRPr="00561FBD">
        <w:t xml:space="preserve"> </w:t>
      </w:r>
      <w:r w:rsidR="005707E5" w:rsidRPr="00561FBD">
        <w:t xml:space="preserve">USEP </w:t>
      </w:r>
      <w:r w:rsidRPr="00561FBD">
        <w:t>participante</w:t>
      </w:r>
      <w:r w:rsidR="005707E5" w:rsidRPr="00561FBD">
        <w:t>s</w:t>
      </w:r>
      <w:r w:rsidRPr="00561FBD">
        <w:t xml:space="preserve">. Cette participation </w:t>
      </w:r>
      <w:r w:rsidR="005707E5" w:rsidRPr="00561FBD">
        <w:t>et sa quotité sont</w:t>
      </w:r>
      <w:r w:rsidRPr="00561FBD">
        <w:t xml:space="preserve"> décidé</w:t>
      </w:r>
      <w:r w:rsidR="005707E5" w:rsidRPr="00561FBD">
        <w:t>es</w:t>
      </w:r>
      <w:r w:rsidRPr="00561FBD">
        <w:t xml:space="preserve"> annuellement.</w:t>
      </w:r>
    </w:p>
    <w:p w14:paraId="2B8A2004" w14:textId="77777777" w:rsidR="001353AC" w:rsidRPr="001353AC" w:rsidRDefault="001353AC" w:rsidP="001353AC">
      <w:pPr>
        <w:pStyle w:val="En-tte"/>
        <w:jc w:val="both"/>
      </w:pPr>
    </w:p>
    <w:p w14:paraId="6CFB0B7F" w14:textId="77777777" w:rsidR="00811F1A" w:rsidRDefault="00AE5E0D">
      <w:pPr>
        <w:pStyle w:val="En-tte"/>
        <w:tabs>
          <w:tab w:val="left" w:pos="708"/>
        </w:tabs>
        <w:jc w:val="both"/>
        <w:rPr>
          <w:rFonts w:ascii="Times New Roman" w:hAnsi="Times New Roman"/>
          <w:b/>
        </w:rPr>
      </w:pPr>
      <w:r>
        <w:rPr>
          <w:rFonts w:ascii="Times New Roman" w:hAnsi="Times New Roman"/>
          <w:b/>
        </w:rPr>
        <w:t xml:space="preserve">Article 9 </w:t>
      </w:r>
      <w:r w:rsidR="00811F1A" w:rsidRPr="00621327">
        <w:rPr>
          <w:rFonts w:ascii="Times New Roman" w:hAnsi="Times New Roman"/>
          <w:b/>
        </w:rPr>
        <w:t>:</w:t>
      </w:r>
      <w:r w:rsidR="00811F1A">
        <w:rPr>
          <w:rFonts w:ascii="Times New Roman" w:hAnsi="Times New Roman"/>
        </w:rPr>
        <w:t xml:space="preserve"> </w:t>
      </w:r>
      <w:r w:rsidR="00811F1A" w:rsidRPr="00621327">
        <w:rPr>
          <w:rFonts w:ascii="Times New Roman" w:hAnsi="Times New Roman"/>
          <w:b/>
        </w:rPr>
        <w:t>A</w:t>
      </w:r>
      <w:r w:rsidR="00621327">
        <w:rPr>
          <w:rFonts w:ascii="Times New Roman" w:hAnsi="Times New Roman"/>
          <w:b/>
        </w:rPr>
        <w:t>ttribution de moyens matériels </w:t>
      </w:r>
    </w:p>
    <w:p w14:paraId="75F5035D" w14:textId="77777777" w:rsidR="00A278A2" w:rsidRPr="009117B9" w:rsidRDefault="00A278A2">
      <w:pPr>
        <w:pStyle w:val="En-tte"/>
        <w:tabs>
          <w:tab w:val="left" w:pos="708"/>
        </w:tabs>
        <w:jc w:val="both"/>
        <w:rPr>
          <w:rFonts w:ascii="Times New Roman" w:hAnsi="Times New Roman"/>
          <w:b/>
          <w:u w:val="single"/>
        </w:rPr>
      </w:pPr>
    </w:p>
    <w:p w14:paraId="538F0D48" w14:textId="77777777" w:rsidR="00811F1A" w:rsidRPr="00501FA8" w:rsidRDefault="00811F1A" w:rsidP="00AE5E0D">
      <w:pPr>
        <w:pStyle w:val="En-tte"/>
        <w:jc w:val="both"/>
        <w:rPr>
          <w:rFonts w:ascii="Times New Roman" w:hAnsi="Times New Roman"/>
        </w:rPr>
      </w:pPr>
      <w:r>
        <w:rPr>
          <w:rFonts w:ascii="Times New Roman" w:hAnsi="Times New Roman"/>
        </w:rPr>
        <w:t>Le</w:t>
      </w:r>
      <w:r w:rsidR="00501FA8">
        <w:rPr>
          <w:rFonts w:ascii="Times New Roman" w:hAnsi="Times New Roman"/>
        </w:rPr>
        <w:t xml:space="preserve"> Comité départemental de la FFC</w:t>
      </w:r>
      <w:r>
        <w:rPr>
          <w:rFonts w:ascii="Times New Roman" w:hAnsi="Times New Roman"/>
        </w:rPr>
        <w:t>, dans la limite des subventions accordées à cet effet par</w:t>
      </w:r>
      <w:r w:rsidR="00501FA8">
        <w:rPr>
          <w:rFonts w:ascii="Times New Roman" w:hAnsi="Times New Roman"/>
        </w:rPr>
        <w:t xml:space="preserve"> les instances de la FFC </w:t>
      </w:r>
      <w:r>
        <w:rPr>
          <w:rFonts w:ascii="Times New Roman" w:hAnsi="Times New Roman"/>
        </w:rPr>
        <w:t xml:space="preserve">et de celles décidées en son sein, </w:t>
      </w:r>
      <w:r w:rsidR="00832630">
        <w:rPr>
          <w:rFonts w:ascii="Times New Roman" w:hAnsi="Times New Roman"/>
        </w:rPr>
        <w:t xml:space="preserve">attribue aux écoles intéressées </w:t>
      </w:r>
      <w:r w:rsidR="00832630" w:rsidRPr="00E909DE">
        <w:rPr>
          <w:rFonts w:ascii="Times New Roman" w:hAnsi="Times New Roman"/>
        </w:rPr>
        <w:t>(en priorité celles affiliées à l’USEP et dont les élèves sont engagés aux rencontres de secteurs et départementales)</w:t>
      </w:r>
      <w:r w:rsidR="00832630">
        <w:rPr>
          <w:rFonts w:ascii="Times New Roman" w:hAnsi="Times New Roman"/>
        </w:rPr>
        <w:t xml:space="preserve"> </w:t>
      </w:r>
      <w:r>
        <w:rPr>
          <w:rFonts w:ascii="Times New Roman" w:hAnsi="Times New Roman"/>
        </w:rPr>
        <w:t>du matériel s</w:t>
      </w:r>
      <w:r w:rsidR="00437886">
        <w:rPr>
          <w:rFonts w:ascii="Times New Roman" w:hAnsi="Times New Roman"/>
        </w:rPr>
        <w:t xml:space="preserve">pécifique </w:t>
      </w:r>
      <w:r w:rsidR="00501FA8">
        <w:rPr>
          <w:rFonts w:ascii="Times New Roman" w:hAnsi="Times New Roman"/>
        </w:rPr>
        <w:t>à la pratique</w:t>
      </w:r>
      <w:r w:rsidR="00437886">
        <w:rPr>
          <w:rFonts w:ascii="Times New Roman" w:hAnsi="Times New Roman"/>
        </w:rPr>
        <w:t>, adapté aux enfants des 3 cycles du premier degré.</w:t>
      </w:r>
      <w:r>
        <w:rPr>
          <w:rFonts w:ascii="Times New Roman" w:hAnsi="Times New Roman"/>
        </w:rPr>
        <w:t xml:space="preserve"> </w:t>
      </w:r>
    </w:p>
    <w:p w14:paraId="31FD5ECB" w14:textId="77777777" w:rsidR="00811F1A" w:rsidRDefault="00811F1A" w:rsidP="00AE5E0D">
      <w:pPr>
        <w:pStyle w:val="En-tte"/>
        <w:jc w:val="both"/>
        <w:rPr>
          <w:rFonts w:ascii="Times New Roman" w:hAnsi="Times New Roman"/>
        </w:rPr>
      </w:pPr>
      <w:r>
        <w:rPr>
          <w:rFonts w:ascii="Times New Roman" w:hAnsi="Times New Roman"/>
        </w:rPr>
        <w:t xml:space="preserve">Pour faciliter </w:t>
      </w:r>
      <w:r w:rsidR="00501FA8">
        <w:rPr>
          <w:rFonts w:ascii="Times New Roman" w:hAnsi="Times New Roman"/>
        </w:rPr>
        <w:t xml:space="preserve">la participation aux </w:t>
      </w:r>
      <w:r>
        <w:rPr>
          <w:rFonts w:ascii="Times New Roman" w:hAnsi="Times New Roman"/>
        </w:rPr>
        <w:t xml:space="preserve">rencontres </w:t>
      </w:r>
      <w:r w:rsidR="00832630" w:rsidRPr="00E909DE">
        <w:rPr>
          <w:rFonts w:ascii="Times New Roman" w:hAnsi="Times New Roman"/>
        </w:rPr>
        <w:t>USEP</w:t>
      </w:r>
      <w:r w:rsidR="00501FA8">
        <w:rPr>
          <w:rFonts w:ascii="Times New Roman" w:hAnsi="Times New Roman"/>
        </w:rPr>
        <w:t xml:space="preserve"> </w:t>
      </w:r>
      <w:r>
        <w:rPr>
          <w:rFonts w:ascii="Times New Roman" w:hAnsi="Times New Roman"/>
        </w:rPr>
        <w:t>auxquelles il est associé, le</w:t>
      </w:r>
      <w:r w:rsidR="00501FA8">
        <w:rPr>
          <w:rFonts w:ascii="Times New Roman" w:hAnsi="Times New Roman"/>
        </w:rPr>
        <w:t xml:space="preserve"> Comité Départemental de la FFC</w:t>
      </w:r>
      <w:r>
        <w:rPr>
          <w:rFonts w:ascii="Times New Roman" w:hAnsi="Times New Roman"/>
        </w:rPr>
        <w:t xml:space="preserve"> peut participer au financement du transport. Le </w:t>
      </w:r>
      <w:r w:rsidRPr="00E909DE">
        <w:rPr>
          <w:rFonts w:ascii="Times New Roman" w:hAnsi="Times New Roman"/>
        </w:rPr>
        <w:t xml:space="preserve">choix des </w:t>
      </w:r>
      <w:r w:rsidR="00832630" w:rsidRPr="00E909DE">
        <w:rPr>
          <w:rFonts w:ascii="Times New Roman" w:hAnsi="Times New Roman"/>
        </w:rPr>
        <w:t>associations USEP</w:t>
      </w:r>
      <w:r w:rsidRPr="00E909DE">
        <w:rPr>
          <w:rFonts w:ascii="Times New Roman" w:hAnsi="Times New Roman"/>
        </w:rPr>
        <w:t xml:space="preserve"> bénéficiaires</w:t>
      </w:r>
      <w:r>
        <w:rPr>
          <w:rFonts w:ascii="Times New Roman" w:hAnsi="Times New Roman"/>
        </w:rPr>
        <w:t xml:space="preserve"> de ces aides est fait par la </w:t>
      </w:r>
      <w:r w:rsidR="00E909DE">
        <w:rPr>
          <w:rFonts w:ascii="Times New Roman" w:hAnsi="Times New Roman"/>
        </w:rPr>
        <w:t>CMD.</w:t>
      </w:r>
    </w:p>
    <w:p w14:paraId="602A7134" w14:textId="77777777" w:rsidR="00811F1A" w:rsidRDefault="00811F1A">
      <w:pPr>
        <w:pStyle w:val="En-tte"/>
        <w:tabs>
          <w:tab w:val="left" w:pos="708"/>
        </w:tabs>
        <w:jc w:val="both"/>
        <w:rPr>
          <w:rFonts w:ascii="Times New Roman" w:hAnsi="Times New Roman"/>
        </w:rPr>
      </w:pPr>
    </w:p>
    <w:p w14:paraId="5745C177" w14:textId="77777777" w:rsidR="00811F1A" w:rsidRDefault="00AE5E0D">
      <w:pPr>
        <w:pStyle w:val="En-tte"/>
        <w:tabs>
          <w:tab w:val="left" w:pos="708"/>
        </w:tabs>
        <w:spacing w:after="120"/>
        <w:jc w:val="both"/>
        <w:rPr>
          <w:rFonts w:ascii="Times New Roman" w:hAnsi="Times New Roman"/>
        </w:rPr>
      </w:pPr>
      <w:r>
        <w:rPr>
          <w:rFonts w:ascii="Times New Roman" w:hAnsi="Times New Roman"/>
          <w:b/>
        </w:rPr>
        <w:t>Article 10</w:t>
      </w:r>
      <w:r w:rsidR="00811F1A">
        <w:rPr>
          <w:rFonts w:ascii="Times New Roman" w:hAnsi="Times New Roman"/>
          <w:b/>
        </w:rPr>
        <w:t> :</w:t>
      </w:r>
      <w:r w:rsidR="00811F1A">
        <w:rPr>
          <w:rFonts w:ascii="Times New Roman" w:hAnsi="Times New Roman"/>
        </w:rPr>
        <w:t xml:space="preserve"> </w:t>
      </w:r>
      <w:r w:rsidR="00811F1A" w:rsidRPr="00621327">
        <w:rPr>
          <w:rFonts w:ascii="Times New Roman" w:hAnsi="Times New Roman"/>
          <w:b/>
        </w:rPr>
        <w:t>L’aide éventuelle et ponctuelle d’intervenants extérieurs</w:t>
      </w:r>
    </w:p>
    <w:p w14:paraId="2A1BC973" w14:textId="77777777" w:rsidR="00811F1A" w:rsidRDefault="00811F1A" w:rsidP="00A43AF2">
      <w:pPr>
        <w:pStyle w:val="En-tte"/>
        <w:spacing w:after="120"/>
        <w:jc w:val="both"/>
        <w:rPr>
          <w:rFonts w:ascii="Times New Roman" w:hAnsi="Times New Roman"/>
        </w:rPr>
      </w:pPr>
      <w:r>
        <w:rPr>
          <w:rFonts w:ascii="Times New Roman" w:hAnsi="Times New Roman"/>
        </w:rPr>
        <w:t>Le recours à des interv</w:t>
      </w:r>
      <w:r w:rsidR="00A43AF2">
        <w:rPr>
          <w:rFonts w:ascii="Times New Roman" w:hAnsi="Times New Roman"/>
        </w:rPr>
        <w:t xml:space="preserve">enants extérieurs est </w:t>
      </w:r>
      <w:r>
        <w:rPr>
          <w:rFonts w:ascii="Times New Roman" w:hAnsi="Times New Roman"/>
        </w:rPr>
        <w:t xml:space="preserve">envisageable pour </w:t>
      </w:r>
      <w:r w:rsidR="00621327">
        <w:rPr>
          <w:rFonts w:ascii="Times New Roman" w:hAnsi="Times New Roman"/>
          <w:b/>
        </w:rPr>
        <w:t xml:space="preserve">contribuer </w:t>
      </w:r>
      <w:r>
        <w:rPr>
          <w:rFonts w:ascii="Times New Roman" w:hAnsi="Times New Roman"/>
          <w:b/>
        </w:rPr>
        <w:t xml:space="preserve">à la formation des enseignants </w:t>
      </w:r>
      <w:r>
        <w:rPr>
          <w:rFonts w:ascii="Times New Roman" w:hAnsi="Times New Roman"/>
        </w:rPr>
        <w:t xml:space="preserve">sous l’autorité </w:t>
      </w:r>
      <w:r w:rsidR="00A43AF2">
        <w:rPr>
          <w:rFonts w:ascii="Times New Roman" w:hAnsi="Times New Roman"/>
        </w:rPr>
        <w:t>de l’équipe de circonscription :</w:t>
      </w:r>
    </w:p>
    <w:p w14:paraId="070C04BE" w14:textId="77777777" w:rsidR="00811F1A" w:rsidRDefault="00A43AF2" w:rsidP="00A43AF2">
      <w:pPr>
        <w:pStyle w:val="En-tte"/>
        <w:jc w:val="both"/>
        <w:rPr>
          <w:rFonts w:ascii="Times New Roman" w:hAnsi="Times New Roman"/>
        </w:rPr>
      </w:pPr>
      <w:r>
        <w:rPr>
          <w:rFonts w:ascii="Times New Roman" w:hAnsi="Times New Roman"/>
        </w:rPr>
        <w:t>L</w:t>
      </w:r>
      <w:r w:rsidR="00811F1A">
        <w:rPr>
          <w:rFonts w:ascii="Times New Roman" w:hAnsi="Times New Roman"/>
        </w:rPr>
        <w:t xml:space="preserve">a formation commence par une concertation avec l’intervenant au cours de laquelle est préparée l’exploitation en </w:t>
      </w:r>
      <w:proofErr w:type="spellStart"/>
      <w:r w:rsidR="00811F1A">
        <w:rPr>
          <w:rFonts w:ascii="Times New Roman" w:hAnsi="Times New Roman"/>
        </w:rPr>
        <w:t>co-animation</w:t>
      </w:r>
      <w:proofErr w:type="spellEnd"/>
      <w:r w:rsidR="00811F1A">
        <w:rPr>
          <w:rFonts w:ascii="Times New Roman" w:hAnsi="Times New Roman"/>
        </w:rPr>
        <w:t xml:space="preserve"> du projet pédagogique. </w:t>
      </w:r>
    </w:p>
    <w:p w14:paraId="731E96D5" w14:textId="77777777" w:rsidR="003008DE" w:rsidRDefault="00A43AF2" w:rsidP="003008DE">
      <w:pPr>
        <w:pStyle w:val="En-tte"/>
        <w:spacing w:after="120"/>
        <w:jc w:val="both"/>
        <w:rPr>
          <w:rFonts w:ascii="Times New Roman" w:hAnsi="Times New Roman"/>
        </w:rPr>
      </w:pPr>
      <w:r>
        <w:rPr>
          <w:rFonts w:ascii="Times New Roman" w:hAnsi="Times New Roman"/>
        </w:rPr>
        <w:t>E</w:t>
      </w:r>
      <w:r w:rsidR="00811F1A">
        <w:rPr>
          <w:rFonts w:ascii="Times New Roman" w:hAnsi="Times New Roman"/>
        </w:rPr>
        <w:t xml:space="preserve">lle </w:t>
      </w:r>
      <w:r w:rsidR="007C5F19">
        <w:rPr>
          <w:rFonts w:ascii="Times New Roman" w:hAnsi="Times New Roman"/>
        </w:rPr>
        <w:t>se poursuit</w:t>
      </w:r>
      <w:r w:rsidR="00811F1A">
        <w:rPr>
          <w:rFonts w:ascii="Times New Roman" w:hAnsi="Times New Roman"/>
        </w:rPr>
        <w:t xml:space="preserve"> au cours </w:t>
      </w:r>
      <w:r w:rsidR="007C5F19">
        <w:rPr>
          <w:rFonts w:ascii="Times New Roman" w:hAnsi="Times New Roman"/>
        </w:rPr>
        <w:t>du module avec une aide ciblée</w:t>
      </w:r>
      <w:r w:rsidR="00811F1A">
        <w:rPr>
          <w:rFonts w:ascii="Times New Roman" w:hAnsi="Times New Roman"/>
        </w:rPr>
        <w:t xml:space="preserve"> de l’intervenant </w:t>
      </w:r>
      <w:r w:rsidR="007C5F19">
        <w:rPr>
          <w:rFonts w:ascii="Times New Roman" w:hAnsi="Times New Roman"/>
        </w:rPr>
        <w:t>auprès de l’enseignant dont l’implication est permanente.</w:t>
      </w:r>
      <w:r w:rsidR="00811F1A">
        <w:rPr>
          <w:rFonts w:ascii="Times New Roman" w:hAnsi="Times New Roman"/>
        </w:rPr>
        <w:t xml:space="preserve"> La répartition de l’intervention sur l’ensemble du module est</w:t>
      </w:r>
      <w:r w:rsidR="007C5F19">
        <w:rPr>
          <w:rFonts w:ascii="Times New Roman" w:hAnsi="Times New Roman"/>
        </w:rPr>
        <w:t xml:space="preserve"> définie entre les partenaires (au maximum la moitié du module de 12 séances).</w:t>
      </w:r>
      <w:r w:rsidR="00F14D19" w:rsidRPr="00F14D19">
        <w:rPr>
          <w:rFonts w:ascii="Times New Roman" w:hAnsi="Times New Roman"/>
        </w:rPr>
        <w:t xml:space="preserve"> </w:t>
      </w:r>
      <w:r w:rsidR="00F14D19">
        <w:rPr>
          <w:rFonts w:ascii="Times New Roman" w:hAnsi="Times New Roman"/>
        </w:rPr>
        <w:t xml:space="preserve">Un « planning d’intervention » (où sont précisés l’identité de l’intervenant, la ou les classe(s) concernée(s), les jours et les horaires de l’intervention) sont transmis par le directeur d’école à l’Inspecteur de l’Education Nationale pour validation. </w:t>
      </w:r>
      <w:r>
        <w:rPr>
          <w:rFonts w:ascii="Times New Roman" w:hAnsi="Times New Roman"/>
        </w:rPr>
        <w:t>E</w:t>
      </w:r>
      <w:r w:rsidR="00811F1A">
        <w:rPr>
          <w:rFonts w:ascii="Times New Roman" w:hAnsi="Times New Roman"/>
        </w:rPr>
        <w:t>lle se termin</w:t>
      </w:r>
      <w:r w:rsidR="00A85EE7">
        <w:rPr>
          <w:rFonts w:ascii="Times New Roman" w:hAnsi="Times New Roman"/>
        </w:rPr>
        <w:t>e par un bilan (fiche type)</w:t>
      </w:r>
      <w:r w:rsidR="00811F1A">
        <w:rPr>
          <w:rFonts w:ascii="Times New Roman" w:hAnsi="Times New Roman"/>
        </w:rPr>
        <w:t xml:space="preserve"> que l’enseignant aura à transmett</w:t>
      </w:r>
      <w:r w:rsidR="00A85EE7">
        <w:rPr>
          <w:rFonts w:ascii="Times New Roman" w:hAnsi="Times New Roman"/>
        </w:rPr>
        <w:t>re à l’IEN et à la CMD</w:t>
      </w:r>
      <w:r w:rsidR="003008DE">
        <w:rPr>
          <w:rFonts w:ascii="Times New Roman" w:hAnsi="Times New Roman"/>
        </w:rPr>
        <w:t>.</w:t>
      </w:r>
    </w:p>
    <w:p w14:paraId="778D50DA" w14:textId="77777777" w:rsidR="00811F1A" w:rsidRDefault="00811F1A" w:rsidP="008F66FF">
      <w:pPr>
        <w:pStyle w:val="En-tte"/>
        <w:spacing w:after="120"/>
        <w:jc w:val="both"/>
        <w:rPr>
          <w:rFonts w:ascii="Times New Roman" w:hAnsi="Times New Roman"/>
        </w:rPr>
      </w:pPr>
      <w:r w:rsidRPr="00F14D19">
        <w:rPr>
          <w:rFonts w:ascii="Times New Roman" w:hAnsi="Times New Roman"/>
          <w:b/>
        </w:rPr>
        <w:t xml:space="preserve"> Tout </w:t>
      </w:r>
      <w:r w:rsidR="008F66FF" w:rsidRPr="00F14D19">
        <w:rPr>
          <w:rFonts w:ascii="Times New Roman" w:hAnsi="Times New Roman"/>
          <w:b/>
        </w:rPr>
        <w:t>intervenant extérieur doit être obligatoirement agréé, puis autorisé à intervenir et ce,</w:t>
      </w:r>
      <w:r w:rsidR="00F14D19">
        <w:rPr>
          <w:rFonts w:ascii="Times New Roman" w:hAnsi="Times New Roman"/>
          <w:b/>
        </w:rPr>
        <w:t xml:space="preserve"> qu’il soit </w:t>
      </w:r>
      <w:r w:rsidR="008F66FF" w:rsidRPr="00F14D19">
        <w:rPr>
          <w:rFonts w:ascii="Times New Roman" w:hAnsi="Times New Roman"/>
          <w:b/>
        </w:rPr>
        <w:t>professionnel ou bé</w:t>
      </w:r>
      <w:r w:rsidR="00F14D19">
        <w:rPr>
          <w:rFonts w:ascii="Times New Roman" w:hAnsi="Times New Roman"/>
          <w:b/>
        </w:rPr>
        <w:t>névole</w:t>
      </w:r>
      <w:r w:rsidR="008F66FF" w:rsidRPr="00F14D19">
        <w:rPr>
          <w:rFonts w:ascii="Times New Roman" w:hAnsi="Times New Roman"/>
          <w:b/>
        </w:rPr>
        <w:t>.</w:t>
      </w:r>
      <w:r w:rsidR="008F66FF">
        <w:rPr>
          <w:rFonts w:ascii="Times New Roman" w:hAnsi="Times New Roman"/>
        </w:rPr>
        <w:t xml:space="preserve"> </w:t>
      </w:r>
      <w:r w:rsidR="0010086F">
        <w:rPr>
          <w:rFonts w:ascii="Times New Roman" w:hAnsi="Times New Roman"/>
        </w:rPr>
        <w:t xml:space="preserve">L’agrément </w:t>
      </w:r>
      <w:r>
        <w:rPr>
          <w:rFonts w:ascii="Times New Roman" w:hAnsi="Times New Roman"/>
        </w:rPr>
        <w:t>des intervenants extérieurs qualifiés sera délivré</w:t>
      </w:r>
      <w:r w:rsidR="0010086F">
        <w:rPr>
          <w:rFonts w:ascii="Times New Roman" w:hAnsi="Times New Roman"/>
        </w:rPr>
        <w:t xml:space="preserve"> par le Directeur académique (ou son représentant) </w:t>
      </w:r>
      <w:r>
        <w:rPr>
          <w:rFonts w:ascii="Times New Roman" w:hAnsi="Times New Roman"/>
        </w:rPr>
        <w:t>dans le cadre de la présente convention départeme</w:t>
      </w:r>
      <w:r w:rsidR="008F66FF">
        <w:rPr>
          <w:rFonts w:ascii="Times New Roman" w:hAnsi="Times New Roman"/>
        </w:rPr>
        <w:t>ntale. C’est le CD 13 de la FFC</w:t>
      </w:r>
      <w:r w:rsidR="0010086F">
        <w:rPr>
          <w:rFonts w:ascii="Times New Roman" w:hAnsi="Times New Roman"/>
        </w:rPr>
        <w:t xml:space="preserve"> ou le club employeur</w:t>
      </w:r>
      <w:r>
        <w:rPr>
          <w:rFonts w:ascii="Times New Roman" w:hAnsi="Times New Roman"/>
        </w:rPr>
        <w:t xml:space="preserve"> qu</w:t>
      </w:r>
      <w:r w:rsidR="0010086F">
        <w:rPr>
          <w:rFonts w:ascii="Times New Roman" w:hAnsi="Times New Roman"/>
        </w:rPr>
        <w:t>i soumet la</w:t>
      </w:r>
      <w:r>
        <w:rPr>
          <w:rFonts w:ascii="Times New Roman" w:hAnsi="Times New Roman"/>
        </w:rPr>
        <w:t xml:space="preserve"> demande d’agré</w:t>
      </w:r>
      <w:r w:rsidR="0010086F">
        <w:rPr>
          <w:rFonts w:ascii="Times New Roman" w:hAnsi="Times New Roman"/>
        </w:rPr>
        <w:t>ment de l’intervenant qualifié, via l’application « </w:t>
      </w:r>
      <w:proofErr w:type="spellStart"/>
      <w:r w:rsidR="0010086F">
        <w:rPr>
          <w:rFonts w:ascii="Times New Roman" w:hAnsi="Times New Roman"/>
        </w:rPr>
        <w:t>agremeps</w:t>
      </w:r>
      <w:proofErr w:type="spellEnd"/>
      <w:r w:rsidR="0010086F">
        <w:rPr>
          <w:rFonts w:ascii="Times New Roman" w:hAnsi="Times New Roman"/>
        </w:rPr>
        <w:t> ».</w:t>
      </w:r>
      <w:r w:rsidR="008F66FF">
        <w:rPr>
          <w:rFonts w:ascii="Times New Roman" w:hAnsi="Times New Roman"/>
        </w:rPr>
        <w:t xml:space="preserve"> Les intervenants bénévoles seront agréés après avis de la circonscription, pour une durée d’une année scolaire, suivant les procédures en vigueur (cf. textes mentionnés).</w:t>
      </w:r>
    </w:p>
    <w:p w14:paraId="0363B58F" w14:textId="77777777" w:rsidR="00D3251B" w:rsidRDefault="00D3251B" w:rsidP="008F66FF">
      <w:pPr>
        <w:pStyle w:val="En-tte"/>
        <w:spacing w:after="120"/>
        <w:jc w:val="both"/>
        <w:rPr>
          <w:rFonts w:ascii="Times New Roman" w:hAnsi="Times New Roman"/>
        </w:rPr>
      </w:pPr>
    </w:p>
    <w:p w14:paraId="2338D3E4" w14:textId="77777777" w:rsidR="00D3251B" w:rsidRDefault="00D3251B" w:rsidP="008F66FF">
      <w:pPr>
        <w:pStyle w:val="En-tte"/>
        <w:spacing w:after="120"/>
        <w:jc w:val="both"/>
        <w:rPr>
          <w:rFonts w:ascii="Times New Roman" w:hAnsi="Times New Roman"/>
        </w:rPr>
      </w:pPr>
    </w:p>
    <w:p w14:paraId="56259A5C" w14:textId="77777777" w:rsidR="00D3251B" w:rsidRDefault="00D3251B" w:rsidP="008F66FF">
      <w:pPr>
        <w:pStyle w:val="En-tte"/>
        <w:spacing w:after="120"/>
        <w:jc w:val="both"/>
        <w:rPr>
          <w:rFonts w:ascii="Times New Roman" w:hAnsi="Times New Roman"/>
        </w:rPr>
      </w:pPr>
    </w:p>
    <w:p w14:paraId="7B9F8EAA" w14:textId="77777777" w:rsidR="00D3251B" w:rsidRDefault="00D3251B" w:rsidP="008F66FF">
      <w:pPr>
        <w:pStyle w:val="En-tte"/>
        <w:spacing w:after="120"/>
        <w:jc w:val="both"/>
        <w:rPr>
          <w:rFonts w:ascii="Times New Roman" w:hAnsi="Times New Roman"/>
        </w:rPr>
      </w:pPr>
    </w:p>
    <w:p w14:paraId="33310865" w14:textId="77777777" w:rsidR="005C1B52" w:rsidRDefault="005C1B52" w:rsidP="008F66FF">
      <w:pPr>
        <w:pStyle w:val="En-tte"/>
        <w:spacing w:after="120"/>
        <w:jc w:val="both"/>
        <w:rPr>
          <w:rFonts w:ascii="Times New Roman" w:hAnsi="Times New Roman"/>
        </w:rPr>
      </w:pPr>
    </w:p>
    <w:p w14:paraId="7B1BCF3F" w14:textId="77777777" w:rsidR="005C1B52" w:rsidRDefault="005C1B52" w:rsidP="008F66FF">
      <w:pPr>
        <w:pStyle w:val="En-tte"/>
        <w:spacing w:after="120"/>
        <w:jc w:val="both"/>
        <w:rPr>
          <w:rFonts w:ascii="Times New Roman" w:hAnsi="Times New Roman"/>
        </w:rPr>
      </w:pPr>
    </w:p>
    <w:p w14:paraId="74EAABCE" w14:textId="77777777" w:rsidR="005C1B52" w:rsidRDefault="005C1B52" w:rsidP="008F66FF">
      <w:pPr>
        <w:pStyle w:val="En-tte"/>
        <w:spacing w:after="120"/>
        <w:jc w:val="both"/>
        <w:rPr>
          <w:rFonts w:ascii="Times New Roman" w:hAnsi="Times New Roman"/>
        </w:rPr>
      </w:pPr>
    </w:p>
    <w:p w14:paraId="69CDEADB" w14:textId="77777777" w:rsidR="00811F1A" w:rsidRDefault="00811F1A">
      <w:pPr>
        <w:pStyle w:val="En-tte"/>
        <w:tabs>
          <w:tab w:val="left" w:pos="708"/>
        </w:tabs>
        <w:jc w:val="both"/>
        <w:rPr>
          <w:rFonts w:ascii="Times New Roman" w:hAnsi="Times New Roman"/>
        </w:rPr>
      </w:pPr>
    </w:p>
    <w:p w14:paraId="1BB7B87D" w14:textId="77777777" w:rsidR="00811F1A" w:rsidRDefault="00811F1A">
      <w:pPr>
        <w:pStyle w:val="En-tte"/>
        <w:tabs>
          <w:tab w:val="left" w:pos="708"/>
        </w:tabs>
        <w:jc w:val="center"/>
        <w:rPr>
          <w:rFonts w:ascii="Times New Roman" w:hAnsi="Times New Roman"/>
          <w:b/>
        </w:rPr>
      </w:pPr>
      <w:r>
        <w:rPr>
          <w:rFonts w:ascii="Times New Roman" w:hAnsi="Times New Roman"/>
          <w:b/>
        </w:rPr>
        <w:t>Chapitre 3</w:t>
      </w:r>
    </w:p>
    <w:p w14:paraId="722D6095" w14:textId="77777777" w:rsidR="00811F1A" w:rsidRDefault="00811F1A">
      <w:pPr>
        <w:pStyle w:val="En-tte"/>
        <w:tabs>
          <w:tab w:val="left" w:pos="708"/>
        </w:tabs>
        <w:jc w:val="center"/>
        <w:rPr>
          <w:rFonts w:ascii="Times New Roman" w:hAnsi="Times New Roman"/>
        </w:rPr>
      </w:pPr>
      <w:r>
        <w:rPr>
          <w:rFonts w:ascii="Times New Roman" w:hAnsi="Times New Roman"/>
          <w:b/>
        </w:rPr>
        <w:t>Dispositions générales.</w:t>
      </w:r>
    </w:p>
    <w:p w14:paraId="51DF37C7" w14:textId="77777777" w:rsidR="00811F1A" w:rsidRDefault="00811F1A">
      <w:pPr>
        <w:pStyle w:val="En-tte"/>
        <w:tabs>
          <w:tab w:val="left" w:pos="708"/>
        </w:tabs>
        <w:jc w:val="both"/>
        <w:rPr>
          <w:rFonts w:ascii="Times New Roman" w:hAnsi="Times New Roman"/>
        </w:rPr>
      </w:pPr>
    </w:p>
    <w:p w14:paraId="7B6BACAC" w14:textId="77777777" w:rsidR="00811F1A" w:rsidRDefault="009175CB">
      <w:pPr>
        <w:pStyle w:val="En-tte"/>
        <w:tabs>
          <w:tab w:val="left" w:pos="708"/>
        </w:tabs>
        <w:jc w:val="both"/>
        <w:rPr>
          <w:rFonts w:ascii="Times New Roman" w:hAnsi="Times New Roman"/>
        </w:rPr>
      </w:pPr>
      <w:r>
        <w:rPr>
          <w:rFonts w:ascii="Times New Roman" w:hAnsi="Times New Roman"/>
          <w:b/>
        </w:rPr>
        <w:t>Article 11</w:t>
      </w:r>
      <w:r w:rsidR="00811F1A">
        <w:rPr>
          <w:rFonts w:ascii="Times New Roman" w:hAnsi="Times New Roman"/>
        </w:rPr>
        <w:t> : Lorsqu’un partenaire souhaite adresser un courrier aux écoles re</w:t>
      </w:r>
      <w:r w:rsidR="009A4491">
        <w:rPr>
          <w:rFonts w:ascii="Times New Roman" w:hAnsi="Times New Roman"/>
        </w:rPr>
        <w:t xml:space="preserve">latif </w:t>
      </w:r>
      <w:r>
        <w:rPr>
          <w:rFonts w:ascii="Times New Roman" w:hAnsi="Times New Roman"/>
        </w:rPr>
        <w:t>au SRAV</w:t>
      </w:r>
      <w:r w:rsidR="00811F1A">
        <w:rPr>
          <w:rFonts w:ascii="Times New Roman" w:hAnsi="Times New Roman"/>
        </w:rPr>
        <w:t xml:space="preserve"> durant le temps scolaire, ce courrier sera examiné par la Commission Mixte Départementale et transmis aux écoles sous la signa</w:t>
      </w:r>
      <w:r w:rsidR="009A4491">
        <w:rPr>
          <w:rFonts w:ascii="Times New Roman" w:hAnsi="Times New Roman"/>
        </w:rPr>
        <w:t>ture du Directeur académique ou son représentant.</w:t>
      </w:r>
      <w:r w:rsidR="00811F1A">
        <w:rPr>
          <w:rFonts w:ascii="Times New Roman" w:hAnsi="Times New Roman"/>
        </w:rPr>
        <w:t xml:space="preserve"> </w:t>
      </w:r>
    </w:p>
    <w:p w14:paraId="6CCC4B73" w14:textId="77777777" w:rsidR="00811F1A" w:rsidRDefault="00811F1A">
      <w:pPr>
        <w:pStyle w:val="En-tte"/>
        <w:tabs>
          <w:tab w:val="left" w:pos="708"/>
        </w:tabs>
        <w:jc w:val="both"/>
        <w:rPr>
          <w:rFonts w:ascii="Times New Roman" w:hAnsi="Times New Roman"/>
        </w:rPr>
      </w:pPr>
    </w:p>
    <w:p w14:paraId="74777C7A" w14:textId="77777777" w:rsidR="00811F1A" w:rsidRDefault="009175CB">
      <w:pPr>
        <w:pStyle w:val="En-tte"/>
        <w:tabs>
          <w:tab w:val="left" w:pos="708"/>
        </w:tabs>
        <w:jc w:val="both"/>
        <w:rPr>
          <w:rFonts w:ascii="Times New Roman" w:hAnsi="Times New Roman"/>
        </w:rPr>
      </w:pPr>
      <w:r>
        <w:rPr>
          <w:rFonts w:ascii="Times New Roman" w:hAnsi="Times New Roman"/>
          <w:b/>
        </w:rPr>
        <w:t>Article 12</w:t>
      </w:r>
      <w:r w:rsidR="00811F1A">
        <w:rPr>
          <w:rFonts w:ascii="Times New Roman" w:hAnsi="Times New Roman"/>
          <w:b/>
        </w:rPr>
        <w:t xml:space="preserve"> : </w:t>
      </w:r>
      <w:r w:rsidR="00811F1A">
        <w:rPr>
          <w:rFonts w:ascii="Times New Roman" w:hAnsi="Times New Roman"/>
        </w:rPr>
        <w:t>La présente convention est diffusée :</w:t>
      </w:r>
    </w:p>
    <w:p w14:paraId="26EF3E59" w14:textId="77777777" w:rsidR="00811F1A" w:rsidRDefault="009175CB">
      <w:pPr>
        <w:pStyle w:val="En-tte"/>
        <w:numPr>
          <w:ilvl w:val="0"/>
          <w:numId w:val="20"/>
        </w:numPr>
        <w:jc w:val="both"/>
        <w:rPr>
          <w:rFonts w:ascii="Times New Roman" w:hAnsi="Times New Roman"/>
        </w:rPr>
      </w:pPr>
      <w:r>
        <w:rPr>
          <w:rFonts w:ascii="Times New Roman" w:hAnsi="Times New Roman"/>
        </w:rPr>
        <w:t>P</w:t>
      </w:r>
      <w:r w:rsidR="009A4491">
        <w:rPr>
          <w:rFonts w:ascii="Times New Roman" w:hAnsi="Times New Roman"/>
        </w:rPr>
        <w:t>ar la Direction a</w:t>
      </w:r>
      <w:r w:rsidR="00811F1A">
        <w:rPr>
          <w:rFonts w:ascii="Times New Roman" w:hAnsi="Times New Roman"/>
        </w:rPr>
        <w:t>cadémique aux Inspecteurs de l’Education Nationale q</w:t>
      </w:r>
      <w:r w:rsidR="009A4491">
        <w:rPr>
          <w:rFonts w:ascii="Times New Roman" w:hAnsi="Times New Roman"/>
        </w:rPr>
        <w:t>ui en informeront les directions</w:t>
      </w:r>
      <w:r w:rsidR="00811F1A">
        <w:rPr>
          <w:rFonts w:ascii="Times New Roman" w:hAnsi="Times New Roman"/>
        </w:rPr>
        <w:t xml:space="preserve"> d’école.</w:t>
      </w:r>
    </w:p>
    <w:p w14:paraId="433790B5" w14:textId="77777777" w:rsidR="00811F1A" w:rsidRDefault="009175CB">
      <w:pPr>
        <w:pStyle w:val="En-tte"/>
        <w:numPr>
          <w:ilvl w:val="0"/>
          <w:numId w:val="20"/>
        </w:numPr>
        <w:jc w:val="both"/>
        <w:rPr>
          <w:rFonts w:ascii="Times New Roman" w:hAnsi="Times New Roman"/>
        </w:rPr>
      </w:pPr>
      <w:r>
        <w:rPr>
          <w:rFonts w:ascii="Times New Roman" w:hAnsi="Times New Roman"/>
        </w:rPr>
        <w:t>P</w:t>
      </w:r>
      <w:r w:rsidR="00811F1A">
        <w:rPr>
          <w:rFonts w:ascii="Times New Roman" w:hAnsi="Times New Roman"/>
        </w:rPr>
        <w:t>ar l’USEP 13 à l’ensemble de ses associations d’école affiliées.</w:t>
      </w:r>
    </w:p>
    <w:p w14:paraId="45B74852" w14:textId="77777777" w:rsidR="00811F1A" w:rsidRDefault="009175CB">
      <w:pPr>
        <w:pStyle w:val="En-tte"/>
        <w:numPr>
          <w:ilvl w:val="0"/>
          <w:numId w:val="20"/>
        </w:numPr>
        <w:jc w:val="both"/>
        <w:rPr>
          <w:rFonts w:ascii="Times New Roman" w:hAnsi="Times New Roman"/>
        </w:rPr>
      </w:pPr>
      <w:r>
        <w:rPr>
          <w:rFonts w:ascii="Times New Roman" w:hAnsi="Times New Roman"/>
        </w:rPr>
        <w:t>P</w:t>
      </w:r>
      <w:r w:rsidR="00811F1A">
        <w:rPr>
          <w:rFonts w:ascii="Times New Roman" w:hAnsi="Times New Roman"/>
        </w:rPr>
        <w:t>ar le</w:t>
      </w:r>
      <w:r w:rsidR="00A278A2">
        <w:rPr>
          <w:rFonts w:ascii="Times New Roman" w:hAnsi="Times New Roman"/>
        </w:rPr>
        <w:t xml:space="preserve"> Comité Départemental de la FFC</w:t>
      </w:r>
      <w:r w:rsidR="00811F1A">
        <w:rPr>
          <w:rFonts w:ascii="Times New Roman" w:hAnsi="Times New Roman"/>
        </w:rPr>
        <w:t xml:space="preserve"> à l’ensemble de ses clubs affiliés.</w:t>
      </w:r>
    </w:p>
    <w:p w14:paraId="235E4017" w14:textId="77777777" w:rsidR="00811F1A" w:rsidRDefault="00811F1A">
      <w:pPr>
        <w:pStyle w:val="En-tte"/>
        <w:tabs>
          <w:tab w:val="left" w:pos="708"/>
        </w:tabs>
        <w:jc w:val="both"/>
        <w:rPr>
          <w:rFonts w:ascii="Times New Roman" w:hAnsi="Times New Roman"/>
        </w:rPr>
      </w:pPr>
    </w:p>
    <w:p w14:paraId="71CD8513" w14:textId="400B4006" w:rsidR="00811F1A" w:rsidRDefault="00811F1A">
      <w:pPr>
        <w:pStyle w:val="En-tte"/>
        <w:tabs>
          <w:tab w:val="left" w:pos="708"/>
        </w:tabs>
        <w:jc w:val="both"/>
        <w:rPr>
          <w:rFonts w:ascii="Times New Roman" w:hAnsi="Times New Roman"/>
        </w:rPr>
      </w:pPr>
      <w:r>
        <w:rPr>
          <w:rFonts w:ascii="Times New Roman" w:hAnsi="Times New Roman"/>
        </w:rPr>
        <w:t xml:space="preserve"> </w:t>
      </w:r>
      <w:r w:rsidR="009175CB">
        <w:rPr>
          <w:rFonts w:ascii="Times New Roman" w:hAnsi="Times New Roman"/>
          <w:b/>
        </w:rPr>
        <w:t>Article 13</w:t>
      </w:r>
      <w:r>
        <w:rPr>
          <w:rFonts w:ascii="Times New Roman" w:hAnsi="Times New Roman"/>
          <w:b/>
        </w:rPr>
        <w:t> :</w:t>
      </w:r>
      <w:r>
        <w:rPr>
          <w:rFonts w:ascii="Times New Roman" w:hAnsi="Times New Roman"/>
        </w:rPr>
        <w:t xml:space="preserve"> La présente convention prend effet au </w:t>
      </w:r>
      <w:r w:rsidR="00C409A0">
        <w:rPr>
          <w:rFonts w:ascii="Times New Roman" w:hAnsi="Times New Roman"/>
        </w:rPr>
        <w:t>25 avril 202</w:t>
      </w:r>
      <w:r>
        <w:rPr>
          <w:rFonts w:ascii="Times New Roman" w:hAnsi="Times New Roman"/>
        </w:rPr>
        <w:t xml:space="preserve"> pour une durée d’un an. Elle est renouvelable par tacite reconduction, à charge pour l’une des parties signataires qui voudrait y mettre fin d’en aviser les autres parties par simple lettre recommandée trois mois avant la date d’expiration prévue.</w:t>
      </w:r>
    </w:p>
    <w:p w14:paraId="7477181E" w14:textId="77777777" w:rsidR="00811F1A" w:rsidRDefault="00811F1A">
      <w:pPr>
        <w:pStyle w:val="En-tte"/>
        <w:tabs>
          <w:tab w:val="left" w:pos="708"/>
        </w:tabs>
        <w:jc w:val="both"/>
        <w:rPr>
          <w:rFonts w:ascii="Times New Roman" w:hAnsi="Times New Roman"/>
        </w:rPr>
      </w:pPr>
    </w:p>
    <w:p w14:paraId="17E53E99" w14:textId="77777777" w:rsidR="00811F1A" w:rsidRDefault="00811F1A">
      <w:pPr>
        <w:pStyle w:val="En-tte"/>
        <w:tabs>
          <w:tab w:val="left" w:pos="708"/>
        </w:tabs>
        <w:jc w:val="both"/>
        <w:rPr>
          <w:rFonts w:ascii="Times New Roman" w:hAnsi="Times New Roman"/>
        </w:rPr>
      </w:pPr>
    </w:p>
    <w:p w14:paraId="509F2542" w14:textId="3050E5DC" w:rsidR="00811F1A" w:rsidRDefault="00306D86">
      <w:pPr>
        <w:pStyle w:val="En-tte"/>
        <w:tabs>
          <w:tab w:val="left" w:pos="708"/>
        </w:tabs>
        <w:jc w:val="center"/>
        <w:rPr>
          <w:rFonts w:ascii="Times New Roman" w:hAnsi="Times New Roman"/>
          <w:b/>
        </w:rPr>
      </w:pPr>
      <w:r>
        <w:rPr>
          <w:rFonts w:ascii="Times New Roman" w:hAnsi="Times New Roman"/>
        </w:rPr>
        <w:t xml:space="preserve">Convention signée à </w:t>
      </w:r>
      <w:r w:rsidR="00811F1A">
        <w:rPr>
          <w:rFonts w:ascii="Times New Roman" w:hAnsi="Times New Roman"/>
        </w:rPr>
        <w:t>Marseille,</w:t>
      </w:r>
      <w:r w:rsidR="00811F1A">
        <w:rPr>
          <w:rFonts w:ascii="Times New Roman" w:hAnsi="Times New Roman"/>
          <w:b/>
        </w:rPr>
        <w:t xml:space="preserve"> </w:t>
      </w:r>
      <w:r w:rsidR="00811F1A">
        <w:rPr>
          <w:rFonts w:ascii="Times New Roman" w:hAnsi="Times New Roman"/>
        </w:rPr>
        <w:t xml:space="preserve">le </w:t>
      </w:r>
      <w:r w:rsidR="00C409A0">
        <w:rPr>
          <w:rFonts w:ascii="Times New Roman" w:hAnsi="Times New Roman"/>
        </w:rPr>
        <w:t>25 avril 2022</w:t>
      </w:r>
      <w:r w:rsidR="00811F1A">
        <w:rPr>
          <w:rFonts w:ascii="Times New Roman" w:hAnsi="Times New Roman"/>
        </w:rPr>
        <w:t xml:space="preserve"> </w:t>
      </w:r>
      <w:r w:rsidR="00811F1A">
        <w:rPr>
          <w:rFonts w:ascii="Times New Roman" w:hAnsi="Times New Roman"/>
          <w:b/>
        </w:rPr>
        <w:t xml:space="preserve">                   </w:t>
      </w:r>
    </w:p>
    <w:p w14:paraId="04653F3B" w14:textId="77777777" w:rsidR="00811F1A" w:rsidRDefault="00DD2389">
      <w:pPr>
        <w:pStyle w:val="Retraitcorpsdetexte"/>
      </w:pPr>
      <w:r>
        <w:rPr>
          <w:noProof/>
          <w:sz w:val="20"/>
        </w:rPr>
        <mc:AlternateContent>
          <mc:Choice Requires="wps">
            <w:drawing>
              <wp:anchor distT="0" distB="0" distL="114300" distR="114300" simplePos="0" relativeHeight="251656192" behindDoc="0" locked="0" layoutInCell="1" allowOverlap="1" wp14:anchorId="7913CC8E" wp14:editId="079B5196">
                <wp:simplePos x="0" y="0"/>
                <wp:positionH relativeFrom="column">
                  <wp:posOffset>-628650</wp:posOffset>
                </wp:positionH>
                <wp:positionV relativeFrom="paragraph">
                  <wp:posOffset>233045</wp:posOffset>
                </wp:positionV>
                <wp:extent cx="2743200" cy="1775460"/>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A417A" w14:textId="77777777" w:rsidR="00811F1A" w:rsidRDefault="001327D3">
                            <w:pPr>
                              <w:jc w:val="center"/>
                            </w:pPr>
                            <w:r>
                              <w:t>Le Directeur académique</w:t>
                            </w:r>
                            <w:r w:rsidR="00811F1A">
                              <w:t>,</w:t>
                            </w:r>
                          </w:p>
                          <w:p w14:paraId="387E9892" w14:textId="77777777" w:rsidR="00811F1A" w:rsidRDefault="00811F1A">
                            <w:pPr>
                              <w:jc w:val="center"/>
                            </w:pPr>
                            <w:r>
                              <w:t xml:space="preserve">des Services Départementaux </w:t>
                            </w:r>
                          </w:p>
                          <w:p w14:paraId="6BAFFC2B" w14:textId="77777777" w:rsidR="00811F1A" w:rsidRDefault="00811F1A">
                            <w:pPr>
                              <w:jc w:val="center"/>
                            </w:pPr>
                            <w:r>
                              <w:t>de l’Education Nationale,</w:t>
                            </w:r>
                          </w:p>
                          <w:p w14:paraId="5969E35F" w14:textId="77777777" w:rsidR="00811F1A" w:rsidRDefault="00811F1A">
                            <w:pPr>
                              <w:jc w:val="center"/>
                            </w:pPr>
                          </w:p>
                          <w:p w14:paraId="4E44A720" w14:textId="77777777" w:rsidR="00811F1A" w:rsidRDefault="009175CB">
                            <w:pPr>
                              <w:jc w:val="center"/>
                            </w:pPr>
                            <w:r>
                              <w:t>Vincent STANEK</w:t>
                            </w:r>
                          </w:p>
                          <w:p w14:paraId="3ACC5AE1" w14:textId="77777777" w:rsidR="00811F1A" w:rsidRDefault="00811F1A">
                            <w:pPr>
                              <w:jc w:val="center"/>
                            </w:pPr>
                          </w:p>
                          <w:p w14:paraId="4CC744ED" w14:textId="77777777" w:rsidR="00811F1A" w:rsidRDefault="00811F1A">
                            <w:pPr>
                              <w:jc w:val="center"/>
                            </w:pPr>
                          </w:p>
                          <w:p w14:paraId="13AC141D" w14:textId="77777777" w:rsidR="00811F1A" w:rsidRDefault="00811F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7913CC8E" id="_x0000_t202" coordsize="21600,21600" o:spt="202" path="m,l,21600r21600,l21600,xe">
                <v:stroke joinstyle="miter"/>
                <v:path gradientshapeok="t" o:connecttype="rect"/>
              </v:shapetype>
              <v:shape id=" 2" o:spid="_x0000_s1026" type="#_x0000_t202" style="position:absolute;left:0;text-align:left;margin-left:-49.5pt;margin-top:18.35pt;width:3in;height:13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" stroked="f">
                <v:path arrowok="t"/>
                <v:textbox>
                  <w:txbxContent>
                    <w:p w14:paraId="240A417A" w14:textId="77777777" w:rsidR="00811F1A" w:rsidRDefault="001327D3">
                      <w:pPr>
                        <w:jc w:val="center"/>
                      </w:pPr>
                      <w:r>
                        <w:t>Le Directeur académique</w:t>
                      </w:r>
                      <w:r w:rsidR="00811F1A">
                        <w:t>,</w:t>
                      </w:r>
                    </w:p>
                    <w:p w14:paraId="387E9892" w14:textId="77777777" w:rsidR="00811F1A" w:rsidRDefault="00811F1A">
                      <w:pPr>
                        <w:jc w:val="center"/>
                      </w:pPr>
                      <w:r>
                        <w:t xml:space="preserve">des Services Départementaux </w:t>
                      </w:r>
                    </w:p>
                    <w:p w14:paraId="6BAFFC2B" w14:textId="77777777" w:rsidR="00811F1A" w:rsidRDefault="00811F1A">
                      <w:pPr>
                        <w:jc w:val="center"/>
                      </w:pPr>
                      <w:r>
                        <w:t>de l’Education Nationale,</w:t>
                      </w:r>
                    </w:p>
                    <w:p w14:paraId="5969E35F" w14:textId="77777777" w:rsidR="00811F1A" w:rsidRDefault="00811F1A">
                      <w:pPr>
                        <w:jc w:val="center"/>
                      </w:pPr>
                    </w:p>
                    <w:p w14:paraId="4E44A720" w14:textId="77777777" w:rsidR="00811F1A" w:rsidRDefault="009175CB">
                      <w:pPr>
                        <w:jc w:val="center"/>
                      </w:pPr>
                      <w:r>
                        <w:t>Vincent STANEK</w:t>
                      </w:r>
                    </w:p>
                    <w:p w14:paraId="3ACC5AE1" w14:textId="77777777" w:rsidR="00811F1A" w:rsidRDefault="00811F1A">
                      <w:pPr>
                        <w:jc w:val="center"/>
                      </w:pPr>
                    </w:p>
                    <w:p w14:paraId="4CC744ED" w14:textId="77777777" w:rsidR="00811F1A" w:rsidRDefault="00811F1A">
                      <w:pPr>
                        <w:jc w:val="center"/>
                      </w:pPr>
                    </w:p>
                    <w:p w14:paraId="13AC141D" w14:textId="77777777" w:rsidR="00811F1A" w:rsidRDefault="00811F1A"/>
                  </w:txbxContent>
                </v:textbox>
              </v:shape>
            </w:pict>
          </mc:Fallback>
        </mc:AlternateContent>
      </w:r>
    </w:p>
    <w:p w14:paraId="3B375D47" w14:textId="77777777" w:rsidR="00811F1A" w:rsidRDefault="00DD2389">
      <w:pPr>
        <w:pStyle w:val="Retraitcorpsdetexte"/>
      </w:pPr>
      <w:r>
        <w:rPr>
          <w:noProof/>
          <w:sz w:val="20"/>
        </w:rPr>
        <mc:AlternateContent>
          <mc:Choice Requires="wps">
            <w:drawing>
              <wp:anchor distT="0" distB="0" distL="114300" distR="114300" simplePos="0" relativeHeight="251658240" behindDoc="0" locked="0" layoutInCell="1" allowOverlap="1" wp14:anchorId="6C958D7A" wp14:editId="4061850B">
                <wp:simplePos x="0" y="0"/>
                <wp:positionH relativeFrom="column">
                  <wp:posOffset>4191000</wp:posOffset>
                </wp:positionH>
                <wp:positionV relativeFrom="paragraph">
                  <wp:posOffset>15875</wp:posOffset>
                </wp:positionV>
                <wp:extent cx="2209800" cy="1028700"/>
                <wp:effectExtent l="0" t="0" r="0" b="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98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6D124" w14:textId="77777777" w:rsidR="00811F1A" w:rsidRDefault="00811F1A">
                            <w:pPr>
                              <w:jc w:val="center"/>
                            </w:pPr>
                            <w:r>
                              <w:t xml:space="preserve">Le Président </w:t>
                            </w:r>
                          </w:p>
                          <w:p w14:paraId="0F022B2C" w14:textId="77777777" w:rsidR="00811F1A" w:rsidRDefault="00811F1A">
                            <w:pPr>
                              <w:jc w:val="center"/>
                            </w:pPr>
                            <w:r>
                              <w:t>du Comité Départemental</w:t>
                            </w:r>
                          </w:p>
                          <w:p w14:paraId="613EE956" w14:textId="2A8EFC65" w:rsidR="00811F1A" w:rsidRDefault="009175CB">
                            <w:pPr>
                              <w:jc w:val="center"/>
                            </w:pPr>
                            <w:r>
                              <w:t>de la FFC</w:t>
                            </w:r>
                            <w:r w:rsidR="00C409A0">
                              <w:t>,</w:t>
                            </w:r>
                          </w:p>
                          <w:p w14:paraId="458A647B" w14:textId="77777777" w:rsidR="00624BC3" w:rsidRDefault="00624BC3">
                            <w:pPr>
                              <w:jc w:val="center"/>
                            </w:pPr>
                          </w:p>
                          <w:p w14:paraId="693D8D29" w14:textId="77777777" w:rsidR="00624BC3" w:rsidRDefault="009175CB">
                            <w:pPr>
                              <w:jc w:val="center"/>
                            </w:pPr>
                            <w:r>
                              <w:t>Yohann SZYMCZAK</w:t>
                            </w:r>
                          </w:p>
                          <w:p w14:paraId="795D4CDC" w14:textId="77777777" w:rsidR="00811F1A" w:rsidRDefault="00811F1A">
                            <w:pPr>
                              <w:jc w:val="center"/>
                            </w:pPr>
                          </w:p>
                          <w:p w14:paraId="0B5A9481" w14:textId="77777777" w:rsidR="00811F1A" w:rsidRDefault="00811F1A">
                            <w:pPr>
                              <w:jc w:val="center"/>
                            </w:pPr>
                          </w:p>
                          <w:p w14:paraId="2CFFC0A7" w14:textId="77777777" w:rsidR="00811F1A" w:rsidRDefault="00811F1A">
                            <w:pPr>
                              <w:jc w:val="center"/>
                            </w:pPr>
                          </w:p>
                          <w:p w14:paraId="6A8E8B73" w14:textId="77777777" w:rsidR="00811F1A" w:rsidRDefault="00811F1A">
                            <w:pPr>
                              <w:jc w:val="center"/>
                            </w:pPr>
                          </w:p>
                          <w:p w14:paraId="7988B13C" w14:textId="77777777" w:rsidR="00811F1A" w:rsidRDefault="00811F1A">
                            <w:pPr>
                              <w:jc w:val="center"/>
                            </w:pPr>
                          </w:p>
                          <w:p w14:paraId="0C0451AC" w14:textId="77777777" w:rsidR="00811F1A" w:rsidRDefault="00811F1A"/>
                          <w:p w14:paraId="1CBDE52A" w14:textId="77777777" w:rsidR="00811F1A" w:rsidRDefault="00811F1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C958D7A" id=" 4" o:spid="_x0000_s1027" type="#_x0000_t202" style="position:absolute;left:0;text-align:left;margin-left:330pt;margin-top:1.25pt;width:174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" stroked="f">
                <v:path arrowok="t"/>
                <v:textbox>
                  <w:txbxContent>
                    <w:p w14:paraId="6136D124" w14:textId="77777777" w:rsidR="00811F1A" w:rsidRDefault="00811F1A">
                      <w:pPr>
                        <w:jc w:val="center"/>
                      </w:pPr>
                      <w:r>
                        <w:t xml:space="preserve">Le Président </w:t>
                      </w:r>
                    </w:p>
                    <w:p w14:paraId="0F022B2C" w14:textId="77777777" w:rsidR="00811F1A" w:rsidRDefault="00811F1A">
                      <w:pPr>
                        <w:jc w:val="center"/>
                      </w:pPr>
                      <w:r>
                        <w:t>du Comité Départemental</w:t>
                      </w:r>
                    </w:p>
                    <w:p w14:paraId="613EE956" w14:textId="2A8EFC65" w:rsidR="00811F1A" w:rsidRDefault="009175CB">
                      <w:pPr>
                        <w:jc w:val="center"/>
                      </w:pPr>
                      <w:r>
                        <w:t>de la FFC</w:t>
                      </w:r>
                      <w:r w:rsidR="00C409A0">
                        <w:t>,</w:t>
                      </w:r>
                    </w:p>
                    <w:p w14:paraId="458A647B" w14:textId="77777777" w:rsidR="00624BC3" w:rsidRDefault="00624BC3">
                      <w:pPr>
                        <w:jc w:val="center"/>
                      </w:pPr>
                    </w:p>
                    <w:p w14:paraId="693D8D29" w14:textId="77777777" w:rsidR="00624BC3" w:rsidRDefault="009175CB">
                      <w:pPr>
                        <w:jc w:val="center"/>
                      </w:pPr>
                      <w:r>
                        <w:t>Yohann SZYMCZAK</w:t>
                      </w:r>
                    </w:p>
                    <w:p w14:paraId="795D4CDC" w14:textId="77777777" w:rsidR="00811F1A" w:rsidRDefault="00811F1A">
                      <w:pPr>
                        <w:jc w:val="center"/>
                      </w:pPr>
                    </w:p>
                    <w:p w14:paraId="0B5A9481" w14:textId="77777777" w:rsidR="00811F1A" w:rsidRDefault="00811F1A">
                      <w:pPr>
                        <w:jc w:val="center"/>
                      </w:pPr>
                    </w:p>
                    <w:p w14:paraId="2CFFC0A7" w14:textId="77777777" w:rsidR="00811F1A" w:rsidRDefault="00811F1A">
                      <w:pPr>
                        <w:jc w:val="center"/>
                      </w:pPr>
                    </w:p>
                    <w:p w14:paraId="6A8E8B73" w14:textId="77777777" w:rsidR="00811F1A" w:rsidRDefault="00811F1A">
                      <w:pPr>
                        <w:jc w:val="center"/>
                      </w:pPr>
                    </w:p>
                    <w:p w14:paraId="7988B13C" w14:textId="77777777" w:rsidR="00811F1A" w:rsidRDefault="00811F1A">
                      <w:pPr>
                        <w:jc w:val="center"/>
                      </w:pPr>
                    </w:p>
                    <w:p w14:paraId="0C0451AC" w14:textId="77777777" w:rsidR="00811F1A" w:rsidRDefault="00811F1A"/>
                    <w:p w14:paraId="1CBDE52A" w14:textId="77777777" w:rsidR="00811F1A" w:rsidRDefault="00811F1A">
                      <w:pPr>
                        <w:jc w:val="center"/>
                      </w:pP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7839DD6C" wp14:editId="5EF05DB0">
                <wp:simplePos x="0" y="0"/>
                <wp:positionH relativeFrom="column">
                  <wp:posOffset>2038350</wp:posOffset>
                </wp:positionH>
                <wp:positionV relativeFrom="paragraph">
                  <wp:posOffset>41275</wp:posOffset>
                </wp:positionV>
                <wp:extent cx="2133600" cy="168910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33600" cy="168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294A5" w14:textId="77777777" w:rsidR="00811F1A" w:rsidRPr="008E0904" w:rsidRDefault="00811F1A">
                            <w:pPr>
                              <w:pStyle w:val="Corpsdetexte"/>
                            </w:pPr>
                            <w:r w:rsidRPr="008E0904">
                              <w:t>L</w:t>
                            </w:r>
                            <w:r w:rsidR="005707E5" w:rsidRPr="008E0904">
                              <w:t>a</w:t>
                            </w:r>
                            <w:r w:rsidRPr="008E0904">
                              <w:t xml:space="preserve"> Président</w:t>
                            </w:r>
                            <w:r w:rsidR="005707E5" w:rsidRPr="008E0904">
                              <w:t>e</w:t>
                            </w:r>
                            <w:r w:rsidRPr="008E0904">
                              <w:t xml:space="preserve"> </w:t>
                            </w:r>
                          </w:p>
                          <w:p w14:paraId="57ED698A" w14:textId="77777777" w:rsidR="00811F1A" w:rsidRPr="008E0904" w:rsidRDefault="00811F1A">
                            <w:pPr>
                              <w:pStyle w:val="Corpsdetexte"/>
                            </w:pPr>
                            <w:r w:rsidRPr="008E0904">
                              <w:t xml:space="preserve">du Comité Départemental </w:t>
                            </w:r>
                          </w:p>
                          <w:p w14:paraId="49F6A6AD" w14:textId="77777777" w:rsidR="00811F1A" w:rsidRPr="008E0904" w:rsidRDefault="00811F1A">
                            <w:pPr>
                              <w:pStyle w:val="Corpsdetexte"/>
                            </w:pPr>
                            <w:r w:rsidRPr="008E0904">
                              <w:t>de l’USEP 13,</w:t>
                            </w:r>
                          </w:p>
                          <w:p w14:paraId="166528FF" w14:textId="77777777" w:rsidR="00811F1A" w:rsidRPr="008E0904" w:rsidRDefault="00811F1A" w:rsidP="00624BC3">
                            <w:pPr>
                              <w:pStyle w:val="Corpsdetexte"/>
                              <w:jc w:val="left"/>
                            </w:pPr>
                          </w:p>
                          <w:p w14:paraId="41E27290" w14:textId="77777777" w:rsidR="00811F1A" w:rsidRDefault="005707E5">
                            <w:pPr>
                              <w:pStyle w:val="Corpsdetexte"/>
                            </w:pPr>
                            <w:r w:rsidRPr="008E0904">
                              <w:t>Elisabeth Renaud</w:t>
                            </w:r>
                          </w:p>
                          <w:p w14:paraId="2751D36F" w14:textId="77777777" w:rsidR="00811F1A" w:rsidRDefault="00811F1A">
                            <w:pPr>
                              <w:jc w:val="center"/>
                            </w:pPr>
                          </w:p>
                          <w:p w14:paraId="092909FE" w14:textId="77777777" w:rsidR="00811F1A" w:rsidRDefault="00811F1A">
                            <w:pPr>
                              <w:jc w:val="center"/>
                            </w:pPr>
                          </w:p>
                          <w:p w14:paraId="0670FF63" w14:textId="77777777" w:rsidR="00811F1A" w:rsidRDefault="00811F1A">
                            <w:pPr>
                              <w:jc w:val="center"/>
                            </w:pPr>
                          </w:p>
                          <w:p w14:paraId="38022F97" w14:textId="77777777" w:rsidR="00811F1A" w:rsidRDefault="00811F1A">
                            <w:pPr>
                              <w:jc w:val="center"/>
                            </w:pPr>
                          </w:p>
                          <w:p w14:paraId="46E8774A" w14:textId="77777777" w:rsidR="00811F1A" w:rsidRDefault="00811F1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839DD6C" id=" 3" o:spid="_x0000_s1028" type="#_x0000_t202" style="position:absolute;left:0;text-align:left;margin-left:160.5pt;margin-top:3.25pt;width:168pt;height: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" stroked="f">
                <v:path arrowok="t"/>
                <v:textbox>
                  <w:txbxContent>
                    <w:p w14:paraId="636294A5" w14:textId="77777777" w:rsidR="00811F1A" w:rsidRPr="008E0904" w:rsidRDefault="00811F1A">
                      <w:pPr>
                        <w:pStyle w:val="Corpsdetexte"/>
                      </w:pPr>
                      <w:r w:rsidRPr="008E0904">
                        <w:t>L</w:t>
                      </w:r>
                      <w:r w:rsidR="005707E5" w:rsidRPr="008E0904">
                        <w:t>a</w:t>
                      </w:r>
                      <w:r w:rsidRPr="008E0904">
                        <w:t xml:space="preserve"> Président</w:t>
                      </w:r>
                      <w:r w:rsidR="005707E5" w:rsidRPr="008E0904">
                        <w:t>e</w:t>
                      </w:r>
                      <w:r w:rsidRPr="008E0904">
                        <w:t xml:space="preserve"> </w:t>
                      </w:r>
                    </w:p>
                    <w:p w14:paraId="57ED698A" w14:textId="77777777" w:rsidR="00811F1A" w:rsidRPr="008E0904" w:rsidRDefault="00811F1A">
                      <w:pPr>
                        <w:pStyle w:val="Corpsdetexte"/>
                      </w:pPr>
                      <w:r w:rsidRPr="008E0904">
                        <w:t xml:space="preserve">du Comité Départemental </w:t>
                      </w:r>
                    </w:p>
                    <w:p w14:paraId="49F6A6AD" w14:textId="77777777" w:rsidR="00811F1A" w:rsidRPr="008E0904" w:rsidRDefault="00811F1A">
                      <w:pPr>
                        <w:pStyle w:val="Corpsdetexte"/>
                      </w:pPr>
                      <w:r w:rsidRPr="008E0904">
                        <w:t>de l’USEP 13,</w:t>
                      </w:r>
                    </w:p>
                    <w:p w14:paraId="166528FF" w14:textId="77777777" w:rsidR="00811F1A" w:rsidRPr="008E0904" w:rsidRDefault="00811F1A" w:rsidP="00624BC3">
                      <w:pPr>
                        <w:pStyle w:val="Corpsdetexte"/>
                        <w:jc w:val="left"/>
                      </w:pPr>
                    </w:p>
                    <w:p w14:paraId="41E27290" w14:textId="77777777" w:rsidR="00811F1A" w:rsidRDefault="005707E5">
                      <w:pPr>
                        <w:pStyle w:val="Corpsdetexte"/>
                      </w:pPr>
                      <w:r w:rsidRPr="008E0904">
                        <w:t>Elisabeth Renaud</w:t>
                      </w:r>
                    </w:p>
                    <w:p w14:paraId="2751D36F" w14:textId="77777777" w:rsidR="00811F1A" w:rsidRDefault="00811F1A">
                      <w:pPr>
                        <w:jc w:val="center"/>
                      </w:pPr>
                    </w:p>
                    <w:p w14:paraId="092909FE" w14:textId="77777777" w:rsidR="00811F1A" w:rsidRDefault="00811F1A">
                      <w:pPr>
                        <w:jc w:val="center"/>
                      </w:pPr>
                    </w:p>
                    <w:p w14:paraId="0670FF63" w14:textId="77777777" w:rsidR="00811F1A" w:rsidRDefault="00811F1A">
                      <w:pPr>
                        <w:jc w:val="center"/>
                      </w:pPr>
                    </w:p>
                    <w:p w14:paraId="38022F97" w14:textId="77777777" w:rsidR="00811F1A" w:rsidRDefault="00811F1A">
                      <w:pPr>
                        <w:jc w:val="center"/>
                      </w:pPr>
                    </w:p>
                    <w:p w14:paraId="46E8774A" w14:textId="77777777" w:rsidR="00811F1A" w:rsidRDefault="00811F1A">
                      <w:pPr>
                        <w:jc w:val="center"/>
                      </w:pPr>
                    </w:p>
                  </w:txbxContent>
                </v:textbox>
              </v:shape>
            </w:pict>
          </mc:Fallback>
        </mc:AlternateContent>
      </w:r>
    </w:p>
    <w:sectPr w:rsidR="00811F1A">
      <w:headerReference w:type="even" r:id="rId12"/>
      <w:headerReference w:type="default" r:id="rId13"/>
      <w:footerReference w:type="even" r:id="rId14"/>
      <w:footerReference w:type="default" r:id="rId15"/>
      <w:pgSz w:w="11906" w:h="16838"/>
      <w:pgMar w:top="567" w:right="1418" w:bottom="851" w:left="1418"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64C99" w14:textId="77777777" w:rsidR="005E6285" w:rsidRDefault="005E6285">
      <w:r>
        <w:separator/>
      </w:r>
    </w:p>
  </w:endnote>
  <w:endnote w:type="continuationSeparator" w:id="0">
    <w:p w14:paraId="0A0A7A7F" w14:textId="77777777" w:rsidR="005E6285" w:rsidRDefault="005E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swiss"/>
    <w:pitch w:val="variable"/>
    <w:sig w:usb0="00000003" w:usb1="0200E0A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9726" w14:textId="77777777" w:rsidR="00811F1A" w:rsidRDefault="00811F1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36E78B4" w14:textId="77777777" w:rsidR="00811F1A" w:rsidRDefault="00811F1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A513" w14:textId="45A77710" w:rsidR="00CC6510" w:rsidRDefault="00A44D61">
    <w:pPr>
      <w:pStyle w:val="Pieddepage"/>
    </w:pPr>
    <w:r>
      <w:t>Cellule EPS.</w:t>
    </w:r>
    <w:r w:rsidR="00CC6510">
      <w:t xml:space="preserve"> V. PEROU CHEVALLIER CPDEPS.</w:t>
    </w:r>
    <w:r>
      <w:t xml:space="preserve"> DSDEN 13</w:t>
    </w:r>
  </w:p>
  <w:p w14:paraId="585CA5B1" w14:textId="77777777" w:rsidR="00811F1A" w:rsidRDefault="00811F1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812F" w14:textId="77777777" w:rsidR="005E6285" w:rsidRDefault="005E6285">
      <w:r>
        <w:separator/>
      </w:r>
    </w:p>
  </w:footnote>
  <w:footnote w:type="continuationSeparator" w:id="0">
    <w:p w14:paraId="16CFD535" w14:textId="77777777" w:rsidR="005E6285" w:rsidRDefault="005E6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9970" w14:textId="77777777" w:rsidR="00811F1A" w:rsidRDefault="00811F1A">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5D451E7" w14:textId="77777777" w:rsidR="00811F1A" w:rsidRDefault="00811F1A">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E2AF" w14:textId="77777777" w:rsidR="00811F1A" w:rsidRDefault="00811F1A">
    <w:pPr>
      <w:pStyle w:val="En-tte"/>
      <w:framePr w:h="1036" w:hRule="exact" w:wrap="around" w:vAnchor="text" w:hAnchor="margin" w:xAlign="right" w:y="-533"/>
      <w:rPr>
        <w:rStyle w:val="Numrodepage"/>
      </w:rPr>
    </w:pPr>
  </w:p>
  <w:p w14:paraId="5E580D0B" w14:textId="77777777" w:rsidR="00811F1A" w:rsidRDefault="00811F1A">
    <w:pPr>
      <w:pStyle w:val="En-tte"/>
      <w:framePr w:wrap="around" w:vAnchor="text" w:hAnchor="margin" w:xAlign="right" w:y="1"/>
      <w:ind w:right="360"/>
      <w:rPr>
        <w:rStyle w:val="Numrodepage"/>
      </w:rPr>
    </w:pPr>
  </w:p>
  <w:p w14:paraId="72F9450C" w14:textId="77777777" w:rsidR="00811F1A" w:rsidRDefault="00811F1A">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1E145C"/>
    <w:lvl w:ilvl="0">
      <w:numFmt w:val="decimal"/>
      <w:lvlText w:val="*"/>
      <w:lvlJc w:val="left"/>
      <w:pPr>
        <w:ind w:left="0" w:firstLine="0"/>
      </w:pPr>
    </w:lvl>
  </w:abstractNum>
  <w:abstractNum w:abstractNumId="1" w15:restartNumberingAfterBreak="0">
    <w:nsid w:val="01973969"/>
    <w:multiLevelType w:val="hybridMultilevel"/>
    <w:tmpl w:val="89564950"/>
    <w:lvl w:ilvl="0" w:tplc="B1DCC4BC">
      <w:start w:val="1"/>
      <w:numFmt w:val="bullet"/>
      <w:lvlText w:val=""/>
      <w:lvlJc w:val="left"/>
      <w:pPr>
        <w:tabs>
          <w:tab w:val="num" w:pos="720"/>
        </w:tabs>
        <w:ind w:left="720" w:hanging="360"/>
      </w:pPr>
      <w:rPr>
        <w:rFonts w:ascii="Wingdings" w:hAnsi="Wingdings" w:hint="default"/>
      </w:rPr>
    </w:lvl>
    <w:lvl w:ilvl="1" w:tplc="E8021866" w:tentative="1">
      <w:start w:val="1"/>
      <w:numFmt w:val="lowerLetter"/>
      <w:lvlText w:val="%2."/>
      <w:lvlJc w:val="left"/>
      <w:pPr>
        <w:tabs>
          <w:tab w:val="num" w:pos="1440"/>
        </w:tabs>
        <w:ind w:left="1440" w:hanging="360"/>
      </w:pPr>
    </w:lvl>
    <w:lvl w:ilvl="2" w:tplc="705E2F8C" w:tentative="1">
      <w:start w:val="1"/>
      <w:numFmt w:val="lowerRoman"/>
      <w:lvlText w:val="%3."/>
      <w:lvlJc w:val="right"/>
      <w:pPr>
        <w:tabs>
          <w:tab w:val="num" w:pos="2160"/>
        </w:tabs>
        <w:ind w:left="2160" w:hanging="180"/>
      </w:pPr>
    </w:lvl>
    <w:lvl w:ilvl="3" w:tplc="56C42DCA" w:tentative="1">
      <w:start w:val="1"/>
      <w:numFmt w:val="decimal"/>
      <w:lvlText w:val="%4."/>
      <w:lvlJc w:val="left"/>
      <w:pPr>
        <w:tabs>
          <w:tab w:val="num" w:pos="2880"/>
        </w:tabs>
        <w:ind w:left="2880" w:hanging="360"/>
      </w:pPr>
    </w:lvl>
    <w:lvl w:ilvl="4" w:tplc="2960BF36" w:tentative="1">
      <w:start w:val="1"/>
      <w:numFmt w:val="lowerLetter"/>
      <w:lvlText w:val="%5."/>
      <w:lvlJc w:val="left"/>
      <w:pPr>
        <w:tabs>
          <w:tab w:val="num" w:pos="3600"/>
        </w:tabs>
        <w:ind w:left="3600" w:hanging="360"/>
      </w:pPr>
    </w:lvl>
    <w:lvl w:ilvl="5" w:tplc="0F187F7E" w:tentative="1">
      <w:start w:val="1"/>
      <w:numFmt w:val="lowerRoman"/>
      <w:lvlText w:val="%6."/>
      <w:lvlJc w:val="right"/>
      <w:pPr>
        <w:tabs>
          <w:tab w:val="num" w:pos="4320"/>
        </w:tabs>
        <w:ind w:left="4320" w:hanging="180"/>
      </w:pPr>
    </w:lvl>
    <w:lvl w:ilvl="6" w:tplc="70BC3A3A" w:tentative="1">
      <w:start w:val="1"/>
      <w:numFmt w:val="decimal"/>
      <w:lvlText w:val="%7."/>
      <w:lvlJc w:val="left"/>
      <w:pPr>
        <w:tabs>
          <w:tab w:val="num" w:pos="5040"/>
        </w:tabs>
        <w:ind w:left="5040" w:hanging="360"/>
      </w:pPr>
    </w:lvl>
    <w:lvl w:ilvl="7" w:tplc="42727C64" w:tentative="1">
      <w:start w:val="1"/>
      <w:numFmt w:val="lowerLetter"/>
      <w:lvlText w:val="%8."/>
      <w:lvlJc w:val="left"/>
      <w:pPr>
        <w:tabs>
          <w:tab w:val="num" w:pos="5760"/>
        </w:tabs>
        <w:ind w:left="5760" w:hanging="360"/>
      </w:pPr>
    </w:lvl>
    <w:lvl w:ilvl="8" w:tplc="9FBA0B26" w:tentative="1">
      <w:start w:val="1"/>
      <w:numFmt w:val="lowerRoman"/>
      <w:lvlText w:val="%9."/>
      <w:lvlJc w:val="right"/>
      <w:pPr>
        <w:tabs>
          <w:tab w:val="num" w:pos="6480"/>
        </w:tabs>
        <w:ind w:left="6480" w:hanging="180"/>
      </w:pPr>
    </w:lvl>
  </w:abstractNum>
  <w:abstractNum w:abstractNumId="2" w15:restartNumberingAfterBreak="0">
    <w:nsid w:val="08722360"/>
    <w:multiLevelType w:val="hybridMultilevel"/>
    <w:tmpl w:val="B7EC70C6"/>
    <w:lvl w:ilvl="0" w:tplc="BEB26656">
      <w:start w:val="1"/>
      <w:numFmt w:val="bullet"/>
      <w:lvlText w:val=""/>
      <w:lvlJc w:val="left"/>
      <w:pPr>
        <w:tabs>
          <w:tab w:val="num" w:pos="785"/>
        </w:tabs>
        <w:ind w:left="785" w:hanging="360"/>
      </w:pPr>
      <w:rPr>
        <w:rFonts w:ascii="Wingdings" w:hAnsi="Wingdings" w:hint="default"/>
      </w:rPr>
    </w:lvl>
    <w:lvl w:ilvl="1" w:tplc="48788F02" w:tentative="1">
      <w:start w:val="1"/>
      <w:numFmt w:val="bullet"/>
      <w:lvlText w:val="o"/>
      <w:lvlJc w:val="left"/>
      <w:pPr>
        <w:tabs>
          <w:tab w:val="num" w:pos="1440"/>
        </w:tabs>
        <w:ind w:left="1440" w:hanging="360"/>
      </w:pPr>
      <w:rPr>
        <w:rFonts w:ascii="Courier New" w:hAnsi="Courier New" w:hint="default"/>
      </w:rPr>
    </w:lvl>
    <w:lvl w:ilvl="2" w:tplc="A16E772A" w:tentative="1">
      <w:start w:val="1"/>
      <w:numFmt w:val="bullet"/>
      <w:lvlText w:val=""/>
      <w:lvlJc w:val="left"/>
      <w:pPr>
        <w:tabs>
          <w:tab w:val="num" w:pos="2160"/>
        </w:tabs>
        <w:ind w:left="2160" w:hanging="360"/>
      </w:pPr>
      <w:rPr>
        <w:rFonts w:ascii="Wingdings" w:hAnsi="Wingdings" w:hint="default"/>
      </w:rPr>
    </w:lvl>
    <w:lvl w:ilvl="3" w:tplc="22DA55E0" w:tentative="1">
      <w:start w:val="1"/>
      <w:numFmt w:val="bullet"/>
      <w:lvlText w:val=""/>
      <w:lvlJc w:val="left"/>
      <w:pPr>
        <w:tabs>
          <w:tab w:val="num" w:pos="2880"/>
        </w:tabs>
        <w:ind w:left="2880" w:hanging="360"/>
      </w:pPr>
      <w:rPr>
        <w:rFonts w:ascii="Symbol" w:hAnsi="Symbol" w:hint="default"/>
      </w:rPr>
    </w:lvl>
    <w:lvl w:ilvl="4" w:tplc="D33A196A" w:tentative="1">
      <w:start w:val="1"/>
      <w:numFmt w:val="bullet"/>
      <w:lvlText w:val="o"/>
      <w:lvlJc w:val="left"/>
      <w:pPr>
        <w:tabs>
          <w:tab w:val="num" w:pos="3600"/>
        </w:tabs>
        <w:ind w:left="3600" w:hanging="360"/>
      </w:pPr>
      <w:rPr>
        <w:rFonts w:ascii="Courier New" w:hAnsi="Courier New" w:hint="default"/>
      </w:rPr>
    </w:lvl>
    <w:lvl w:ilvl="5" w:tplc="50D463CC" w:tentative="1">
      <w:start w:val="1"/>
      <w:numFmt w:val="bullet"/>
      <w:lvlText w:val=""/>
      <w:lvlJc w:val="left"/>
      <w:pPr>
        <w:tabs>
          <w:tab w:val="num" w:pos="4320"/>
        </w:tabs>
        <w:ind w:left="4320" w:hanging="360"/>
      </w:pPr>
      <w:rPr>
        <w:rFonts w:ascii="Wingdings" w:hAnsi="Wingdings" w:hint="default"/>
      </w:rPr>
    </w:lvl>
    <w:lvl w:ilvl="6" w:tplc="1BBC453E" w:tentative="1">
      <w:start w:val="1"/>
      <w:numFmt w:val="bullet"/>
      <w:lvlText w:val=""/>
      <w:lvlJc w:val="left"/>
      <w:pPr>
        <w:tabs>
          <w:tab w:val="num" w:pos="5040"/>
        </w:tabs>
        <w:ind w:left="5040" w:hanging="360"/>
      </w:pPr>
      <w:rPr>
        <w:rFonts w:ascii="Symbol" w:hAnsi="Symbol" w:hint="default"/>
      </w:rPr>
    </w:lvl>
    <w:lvl w:ilvl="7" w:tplc="AADA0484" w:tentative="1">
      <w:start w:val="1"/>
      <w:numFmt w:val="bullet"/>
      <w:lvlText w:val="o"/>
      <w:lvlJc w:val="left"/>
      <w:pPr>
        <w:tabs>
          <w:tab w:val="num" w:pos="5760"/>
        </w:tabs>
        <w:ind w:left="5760" w:hanging="360"/>
      </w:pPr>
      <w:rPr>
        <w:rFonts w:ascii="Courier New" w:hAnsi="Courier New" w:hint="default"/>
      </w:rPr>
    </w:lvl>
    <w:lvl w:ilvl="8" w:tplc="76CE508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C5FFE"/>
    <w:multiLevelType w:val="hybridMultilevel"/>
    <w:tmpl w:val="4CF25368"/>
    <w:lvl w:ilvl="0" w:tplc="B25AA24E">
      <w:start w:val="1"/>
      <w:numFmt w:val="bullet"/>
      <w:lvlText w:val="-"/>
      <w:lvlJc w:val="left"/>
      <w:pPr>
        <w:tabs>
          <w:tab w:val="num" w:pos="1065"/>
        </w:tabs>
        <w:ind w:left="1065" w:hanging="360"/>
      </w:pPr>
      <w:rPr>
        <w:rFonts w:ascii="Times New Roman" w:eastAsia="Times New Roman" w:hAnsi="Times New Roman" w:hint="default"/>
      </w:rPr>
    </w:lvl>
    <w:lvl w:ilvl="1" w:tplc="F2F67DA6" w:tentative="1">
      <w:start w:val="1"/>
      <w:numFmt w:val="bullet"/>
      <w:lvlText w:val="o"/>
      <w:lvlJc w:val="left"/>
      <w:pPr>
        <w:tabs>
          <w:tab w:val="num" w:pos="1785"/>
        </w:tabs>
        <w:ind w:left="1785" w:hanging="360"/>
      </w:pPr>
      <w:rPr>
        <w:rFonts w:ascii="Courier New" w:hAnsi="Courier New" w:hint="default"/>
      </w:rPr>
    </w:lvl>
    <w:lvl w:ilvl="2" w:tplc="DCD0AC2C" w:tentative="1">
      <w:start w:val="1"/>
      <w:numFmt w:val="bullet"/>
      <w:lvlText w:val=""/>
      <w:lvlJc w:val="left"/>
      <w:pPr>
        <w:tabs>
          <w:tab w:val="num" w:pos="2505"/>
        </w:tabs>
        <w:ind w:left="2505" w:hanging="360"/>
      </w:pPr>
      <w:rPr>
        <w:rFonts w:ascii="Wingdings" w:hAnsi="Wingdings" w:hint="default"/>
      </w:rPr>
    </w:lvl>
    <w:lvl w:ilvl="3" w:tplc="BC244B78" w:tentative="1">
      <w:start w:val="1"/>
      <w:numFmt w:val="bullet"/>
      <w:lvlText w:val=""/>
      <w:lvlJc w:val="left"/>
      <w:pPr>
        <w:tabs>
          <w:tab w:val="num" w:pos="3225"/>
        </w:tabs>
        <w:ind w:left="3225" w:hanging="360"/>
      </w:pPr>
      <w:rPr>
        <w:rFonts w:ascii="Symbol" w:hAnsi="Symbol" w:hint="default"/>
      </w:rPr>
    </w:lvl>
    <w:lvl w:ilvl="4" w:tplc="C1544F0A" w:tentative="1">
      <w:start w:val="1"/>
      <w:numFmt w:val="bullet"/>
      <w:lvlText w:val="o"/>
      <w:lvlJc w:val="left"/>
      <w:pPr>
        <w:tabs>
          <w:tab w:val="num" w:pos="3945"/>
        </w:tabs>
        <w:ind w:left="3945" w:hanging="360"/>
      </w:pPr>
      <w:rPr>
        <w:rFonts w:ascii="Courier New" w:hAnsi="Courier New" w:hint="default"/>
      </w:rPr>
    </w:lvl>
    <w:lvl w:ilvl="5" w:tplc="95820114" w:tentative="1">
      <w:start w:val="1"/>
      <w:numFmt w:val="bullet"/>
      <w:lvlText w:val=""/>
      <w:lvlJc w:val="left"/>
      <w:pPr>
        <w:tabs>
          <w:tab w:val="num" w:pos="4665"/>
        </w:tabs>
        <w:ind w:left="4665" w:hanging="360"/>
      </w:pPr>
      <w:rPr>
        <w:rFonts w:ascii="Wingdings" w:hAnsi="Wingdings" w:hint="default"/>
      </w:rPr>
    </w:lvl>
    <w:lvl w:ilvl="6" w:tplc="D606429A" w:tentative="1">
      <w:start w:val="1"/>
      <w:numFmt w:val="bullet"/>
      <w:lvlText w:val=""/>
      <w:lvlJc w:val="left"/>
      <w:pPr>
        <w:tabs>
          <w:tab w:val="num" w:pos="5385"/>
        </w:tabs>
        <w:ind w:left="5385" w:hanging="360"/>
      </w:pPr>
      <w:rPr>
        <w:rFonts w:ascii="Symbol" w:hAnsi="Symbol" w:hint="default"/>
      </w:rPr>
    </w:lvl>
    <w:lvl w:ilvl="7" w:tplc="88D4C48E" w:tentative="1">
      <w:start w:val="1"/>
      <w:numFmt w:val="bullet"/>
      <w:lvlText w:val="o"/>
      <w:lvlJc w:val="left"/>
      <w:pPr>
        <w:tabs>
          <w:tab w:val="num" w:pos="6105"/>
        </w:tabs>
        <w:ind w:left="6105" w:hanging="360"/>
      </w:pPr>
      <w:rPr>
        <w:rFonts w:ascii="Courier New" w:hAnsi="Courier New" w:hint="default"/>
      </w:rPr>
    </w:lvl>
    <w:lvl w:ilvl="8" w:tplc="FF061650"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ECA0D6D"/>
    <w:multiLevelType w:val="hybridMultilevel"/>
    <w:tmpl w:val="3AB6C0FC"/>
    <w:lvl w:ilvl="0" w:tplc="678E1790">
      <w:start w:val="3"/>
      <w:numFmt w:val="bullet"/>
      <w:lvlText w:val="-"/>
      <w:lvlJc w:val="left"/>
      <w:pPr>
        <w:ind w:left="1069" w:hanging="360"/>
      </w:pPr>
      <w:rPr>
        <w:rFonts w:ascii="Arial" w:eastAsia="Calibri" w:hAnsi="Arial" w:cs="Arial" w:hint="default"/>
        <w:b/>
        <w:i/>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1BD74E05"/>
    <w:multiLevelType w:val="hybridMultilevel"/>
    <w:tmpl w:val="AC86FC24"/>
    <w:lvl w:ilvl="0" w:tplc="CFF0DB5A">
      <w:numFmt w:val="bullet"/>
      <w:lvlText w:val="-"/>
      <w:lvlJc w:val="left"/>
      <w:pPr>
        <w:tabs>
          <w:tab w:val="num" w:pos="1065"/>
        </w:tabs>
        <w:ind w:left="1065" w:hanging="360"/>
      </w:pPr>
      <w:rPr>
        <w:rFonts w:ascii="Times New Roman" w:eastAsia="Times New Roman" w:hAnsi="Times New Roman" w:hint="default"/>
      </w:rPr>
    </w:lvl>
    <w:lvl w:ilvl="1" w:tplc="87A89AD8" w:tentative="1">
      <w:start w:val="1"/>
      <w:numFmt w:val="bullet"/>
      <w:lvlText w:val="o"/>
      <w:lvlJc w:val="left"/>
      <w:pPr>
        <w:tabs>
          <w:tab w:val="num" w:pos="1785"/>
        </w:tabs>
        <w:ind w:left="1785" w:hanging="360"/>
      </w:pPr>
      <w:rPr>
        <w:rFonts w:ascii="Courier New" w:hAnsi="Courier New" w:hint="default"/>
      </w:rPr>
    </w:lvl>
    <w:lvl w:ilvl="2" w:tplc="DD662AFE" w:tentative="1">
      <w:start w:val="1"/>
      <w:numFmt w:val="bullet"/>
      <w:lvlText w:val=""/>
      <w:lvlJc w:val="left"/>
      <w:pPr>
        <w:tabs>
          <w:tab w:val="num" w:pos="2505"/>
        </w:tabs>
        <w:ind w:left="2505" w:hanging="360"/>
      </w:pPr>
      <w:rPr>
        <w:rFonts w:ascii="Wingdings" w:hAnsi="Wingdings" w:hint="default"/>
      </w:rPr>
    </w:lvl>
    <w:lvl w:ilvl="3" w:tplc="C5F00436" w:tentative="1">
      <w:start w:val="1"/>
      <w:numFmt w:val="bullet"/>
      <w:lvlText w:val=""/>
      <w:lvlJc w:val="left"/>
      <w:pPr>
        <w:tabs>
          <w:tab w:val="num" w:pos="3225"/>
        </w:tabs>
        <w:ind w:left="3225" w:hanging="360"/>
      </w:pPr>
      <w:rPr>
        <w:rFonts w:ascii="Symbol" w:hAnsi="Symbol" w:hint="default"/>
      </w:rPr>
    </w:lvl>
    <w:lvl w:ilvl="4" w:tplc="0A5A8A2C" w:tentative="1">
      <w:start w:val="1"/>
      <w:numFmt w:val="bullet"/>
      <w:lvlText w:val="o"/>
      <w:lvlJc w:val="left"/>
      <w:pPr>
        <w:tabs>
          <w:tab w:val="num" w:pos="3945"/>
        </w:tabs>
        <w:ind w:left="3945" w:hanging="360"/>
      </w:pPr>
      <w:rPr>
        <w:rFonts w:ascii="Courier New" w:hAnsi="Courier New" w:hint="default"/>
      </w:rPr>
    </w:lvl>
    <w:lvl w:ilvl="5" w:tplc="5666E582" w:tentative="1">
      <w:start w:val="1"/>
      <w:numFmt w:val="bullet"/>
      <w:lvlText w:val=""/>
      <w:lvlJc w:val="left"/>
      <w:pPr>
        <w:tabs>
          <w:tab w:val="num" w:pos="4665"/>
        </w:tabs>
        <w:ind w:left="4665" w:hanging="360"/>
      </w:pPr>
      <w:rPr>
        <w:rFonts w:ascii="Wingdings" w:hAnsi="Wingdings" w:hint="default"/>
      </w:rPr>
    </w:lvl>
    <w:lvl w:ilvl="6" w:tplc="5BFE842E" w:tentative="1">
      <w:start w:val="1"/>
      <w:numFmt w:val="bullet"/>
      <w:lvlText w:val=""/>
      <w:lvlJc w:val="left"/>
      <w:pPr>
        <w:tabs>
          <w:tab w:val="num" w:pos="5385"/>
        </w:tabs>
        <w:ind w:left="5385" w:hanging="360"/>
      </w:pPr>
      <w:rPr>
        <w:rFonts w:ascii="Symbol" w:hAnsi="Symbol" w:hint="default"/>
      </w:rPr>
    </w:lvl>
    <w:lvl w:ilvl="7" w:tplc="4926AF14" w:tentative="1">
      <w:start w:val="1"/>
      <w:numFmt w:val="bullet"/>
      <w:lvlText w:val="o"/>
      <w:lvlJc w:val="left"/>
      <w:pPr>
        <w:tabs>
          <w:tab w:val="num" w:pos="6105"/>
        </w:tabs>
        <w:ind w:left="6105" w:hanging="360"/>
      </w:pPr>
      <w:rPr>
        <w:rFonts w:ascii="Courier New" w:hAnsi="Courier New" w:hint="default"/>
      </w:rPr>
    </w:lvl>
    <w:lvl w:ilvl="8" w:tplc="014E889A"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F0D770B"/>
    <w:multiLevelType w:val="hybridMultilevel"/>
    <w:tmpl w:val="89564950"/>
    <w:lvl w:ilvl="0" w:tplc="59EE630A">
      <w:start w:val="1"/>
      <w:numFmt w:val="decimal"/>
      <w:lvlText w:val="%1."/>
      <w:lvlJc w:val="left"/>
      <w:pPr>
        <w:tabs>
          <w:tab w:val="num" w:pos="720"/>
        </w:tabs>
        <w:ind w:left="720" w:hanging="360"/>
      </w:pPr>
    </w:lvl>
    <w:lvl w:ilvl="1" w:tplc="DFDC9634" w:tentative="1">
      <w:start w:val="1"/>
      <w:numFmt w:val="lowerLetter"/>
      <w:lvlText w:val="%2."/>
      <w:lvlJc w:val="left"/>
      <w:pPr>
        <w:tabs>
          <w:tab w:val="num" w:pos="1440"/>
        </w:tabs>
        <w:ind w:left="1440" w:hanging="360"/>
      </w:pPr>
    </w:lvl>
    <w:lvl w:ilvl="2" w:tplc="EC2E4380" w:tentative="1">
      <w:start w:val="1"/>
      <w:numFmt w:val="lowerRoman"/>
      <w:lvlText w:val="%3."/>
      <w:lvlJc w:val="right"/>
      <w:pPr>
        <w:tabs>
          <w:tab w:val="num" w:pos="2160"/>
        </w:tabs>
        <w:ind w:left="2160" w:hanging="180"/>
      </w:pPr>
    </w:lvl>
    <w:lvl w:ilvl="3" w:tplc="14625EF8" w:tentative="1">
      <w:start w:val="1"/>
      <w:numFmt w:val="decimal"/>
      <w:lvlText w:val="%4."/>
      <w:lvlJc w:val="left"/>
      <w:pPr>
        <w:tabs>
          <w:tab w:val="num" w:pos="2880"/>
        </w:tabs>
        <w:ind w:left="2880" w:hanging="360"/>
      </w:pPr>
    </w:lvl>
    <w:lvl w:ilvl="4" w:tplc="E28A63D6" w:tentative="1">
      <w:start w:val="1"/>
      <w:numFmt w:val="lowerLetter"/>
      <w:lvlText w:val="%5."/>
      <w:lvlJc w:val="left"/>
      <w:pPr>
        <w:tabs>
          <w:tab w:val="num" w:pos="3600"/>
        </w:tabs>
        <w:ind w:left="3600" w:hanging="360"/>
      </w:pPr>
    </w:lvl>
    <w:lvl w:ilvl="5" w:tplc="7D2ED1C8" w:tentative="1">
      <w:start w:val="1"/>
      <w:numFmt w:val="lowerRoman"/>
      <w:lvlText w:val="%6."/>
      <w:lvlJc w:val="right"/>
      <w:pPr>
        <w:tabs>
          <w:tab w:val="num" w:pos="4320"/>
        </w:tabs>
        <w:ind w:left="4320" w:hanging="180"/>
      </w:pPr>
    </w:lvl>
    <w:lvl w:ilvl="6" w:tplc="99BC6838" w:tentative="1">
      <w:start w:val="1"/>
      <w:numFmt w:val="decimal"/>
      <w:lvlText w:val="%7."/>
      <w:lvlJc w:val="left"/>
      <w:pPr>
        <w:tabs>
          <w:tab w:val="num" w:pos="5040"/>
        </w:tabs>
        <w:ind w:left="5040" w:hanging="360"/>
      </w:pPr>
    </w:lvl>
    <w:lvl w:ilvl="7" w:tplc="94563E8C" w:tentative="1">
      <w:start w:val="1"/>
      <w:numFmt w:val="lowerLetter"/>
      <w:lvlText w:val="%8."/>
      <w:lvlJc w:val="left"/>
      <w:pPr>
        <w:tabs>
          <w:tab w:val="num" w:pos="5760"/>
        </w:tabs>
        <w:ind w:left="5760" w:hanging="360"/>
      </w:pPr>
    </w:lvl>
    <w:lvl w:ilvl="8" w:tplc="14902550" w:tentative="1">
      <w:start w:val="1"/>
      <w:numFmt w:val="lowerRoman"/>
      <w:lvlText w:val="%9."/>
      <w:lvlJc w:val="right"/>
      <w:pPr>
        <w:tabs>
          <w:tab w:val="num" w:pos="6480"/>
        </w:tabs>
        <w:ind w:left="6480" w:hanging="180"/>
      </w:pPr>
    </w:lvl>
  </w:abstractNum>
  <w:abstractNum w:abstractNumId="7" w15:restartNumberingAfterBreak="0">
    <w:nsid w:val="22D571E6"/>
    <w:multiLevelType w:val="hybridMultilevel"/>
    <w:tmpl w:val="1F64B93A"/>
    <w:lvl w:ilvl="0" w:tplc="7818B416">
      <w:start w:val="2"/>
      <w:numFmt w:val="bullet"/>
      <w:lvlText w:val="-"/>
      <w:lvlJc w:val="left"/>
      <w:pPr>
        <w:tabs>
          <w:tab w:val="num" w:pos="720"/>
        </w:tabs>
        <w:ind w:left="720" w:hanging="360"/>
      </w:pPr>
      <w:rPr>
        <w:rFonts w:ascii="Times New Roman" w:eastAsia="Times New Roman" w:hAnsi="Times New Roman" w:hint="default"/>
      </w:rPr>
    </w:lvl>
    <w:lvl w:ilvl="1" w:tplc="1EFACBA6" w:tentative="1">
      <w:start w:val="1"/>
      <w:numFmt w:val="bullet"/>
      <w:lvlText w:val="o"/>
      <w:lvlJc w:val="left"/>
      <w:pPr>
        <w:tabs>
          <w:tab w:val="num" w:pos="1440"/>
        </w:tabs>
        <w:ind w:left="1440" w:hanging="360"/>
      </w:pPr>
      <w:rPr>
        <w:rFonts w:ascii="Courier New" w:hAnsi="Courier New" w:hint="default"/>
      </w:rPr>
    </w:lvl>
    <w:lvl w:ilvl="2" w:tplc="47B2EE30" w:tentative="1">
      <w:start w:val="1"/>
      <w:numFmt w:val="bullet"/>
      <w:lvlText w:val=""/>
      <w:lvlJc w:val="left"/>
      <w:pPr>
        <w:tabs>
          <w:tab w:val="num" w:pos="2160"/>
        </w:tabs>
        <w:ind w:left="2160" w:hanging="360"/>
      </w:pPr>
      <w:rPr>
        <w:rFonts w:ascii="Wingdings" w:hAnsi="Wingdings" w:hint="default"/>
      </w:rPr>
    </w:lvl>
    <w:lvl w:ilvl="3" w:tplc="4D04F292" w:tentative="1">
      <w:start w:val="1"/>
      <w:numFmt w:val="bullet"/>
      <w:lvlText w:val=""/>
      <w:lvlJc w:val="left"/>
      <w:pPr>
        <w:tabs>
          <w:tab w:val="num" w:pos="2880"/>
        </w:tabs>
        <w:ind w:left="2880" w:hanging="360"/>
      </w:pPr>
      <w:rPr>
        <w:rFonts w:ascii="Symbol" w:hAnsi="Symbol" w:hint="default"/>
      </w:rPr>
    </w:lvl>
    <w:lvl w:ilvl="4" w:tplc="52ECA098" w:tentative="1">
      <w:start w:val="1"/>
      <w:numFmt w:val="bullet"/>
      <w:lvlText w:val="o"/>
      <w:lvlJc w:val="left"/>
      <w:pPr>
        <w:tabs>
          <w:tab w:val="num" w:pos="3600"/>
        </w:tabs>
        <w:ind w:left="3600" w:hanging="360"/>
      </w:pPr>
      <w:rPr>
        <w:rFonts w:ascii="Courier New" w:hAnsi="Courier New" w:hint="default"/>
      </w:rPr>
    </w:lvl>
    <w:lvl w:ilvl="5" w:tplc="91BEC4C0" w:tentative="1">
      <w:start w:val="1"/>
      <w:numFmt w:val="bullet"/>
      <w:lvlText w:val=""/>
      <w:lvlJc w:val="left"/>
      <w:pPr>
        <w:tabs>
          <w:tab w:val="num" w:pos="4320"/>
        </w:tabs>
        <w:ind w:left="4320" w:hanging="360"/>
      </w:pPr>
      <w:rPr>
        <w:rFonts w:ascii="Wingdings" w:hAnsi="Wingdings" w:hint="default"/>
      </w:rPr>
    </w:lvl>
    <w:lvl w:ilvl="6" w:tplc="84646DE8" w:tentative="1">
      <w:start w:val="1"/>
      <w:numFmt w:val="bullet"/>
      <w:lvlText w:val=""/>
      <w:lvlJc w:val="left"/>
      <w:pPr>
        <w:tabs>
          <w:tab w:val="num" w:pos="5040"/>
        </w:tabs>
        <w:ind w:left="5040" w:hanging="360"/>
      </w:pPr>
      <w:rPr>
        <w:rFonts w:ascii="Symbol" w:hAnsi="Symbol" w:hint="default"/>
      </w:rPr>
    </w:lvl>
    <w:lvl w:ilvl="7" w:tplc="FD98607A" w:tentative="1">
      <w:start w:val="1"/>
      <w:numFmt w:val="bullet"/>
      <w:lvlText w:val="o"/>
      <w:lvlJc w:val="left"/>
      <w:pPr>
        <w:tabs>
          <w:tab w:val="num" w:pos="5760"/>
        </w:tabs>
        <w:ind w:left="5760" w:hanging="360"/>
      </w:pPr>
      <w:rPr>
        <w:rFonts w:ascii="Courier New" w:hAnsi="Courier New" w:hint="default"/>
      </w:rPr>
    </w:lvl>
    <w:lvl w:ilvl="8" w:tplc="B18A974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C7D39"/>
    <w:multiLevelType w:val="hybridMultilevel"/>
    <w:tmpl w:val="7B32A198"/>
    <w:lvl w:ilvl="0" w:tplc="ECFE6D50">
      <w:start w:val="1"/>
      <w:numFmt w:val="bullet"/>
      <w:lvlText w:val=""/>
      <w:lvlJc w:val="left"/>
      <w:pPr>
        <w:tabs>
          <w:tab w:val="num" w:pos="720"/>
        </w:tabs>
        <w:ind w:left="720" w:hanging="360"/>
      </w:pPr>
      <w:rPr>
        <w:rFonts w:ascii="Wingdings" w:hAnsi="Wingdings" w:hint="default"/>
      </w:rPr>
    </w:lvl>
    <w:lvl w:ilvl="1" w:tplc="3240323A">
      <w:start w:val="1"/>
      <w:numFmt w:val="bullet"/>
      <w:lvlText w:val="o"/>
      <w:lvlJc w:val="left"/>
      <w:pPr>
        <w:tabs>
          <w:tab w:val="num" w:pos="1636"/>
        </w:tabs>
        <w:ind w:left="1636" w:hanging="360"/>
      </w:pPr>
      <w:rPr>
        <w:rFonts w:ascii="Courier New" w:hAnsi="Courier New" w:hint="default"/>
      </w:rPr>
    </w:lvl>
    <w:lvl w:ilvl="2" w:tplc="4774A982" w:tentative="1">
      <w:start w:val="1"/>
      <w:numFmt w:val="bullet"/>
      <w:lvlText w:val=""/>
      <w:lvlJc w:val="left"/>
      <w:pPr>
        <w:tabs>
          <w:tab w:val="num" w:pos="2160"/>
        </w:tabs>
        <w:ind w:left="2160" w:hanging="360"/>
      </w:pPr>
      <w:rPr>
        <w:rFonts w:ascii="Wingdings" w:hAnsi="Wingdings" w:hint="default"/>
      </w:rPr>
    </w:lvl>
    <w:lvl w:ilvl="3" w:tplc="8E84C864" w:tentative="1">
      <w:start w:val="1"/>
      <w:numFmt w:val="bullet"/>
      <w:lvlText w:val=""/>
      <w:lvlJc w:val="left"/>
      <w:pPr>
        <w:tabs>
          <w:tab w:val="num" w:pos="2880"/>
        </w:tabs>
        <w:ind w:left="2880" w:hanging="360"/>
      </w:pPr>
      <w:rPr>
        <w:rFonts w:ascii="Symbol" w:hAnsi="Symbol" w:hint="default"/>
      </w:rPr>
    </w:lvl>
    <w:lvl w:ilvl="4" w:tplc="384AFFCA" w:tentative="1">
      <w:start w:val="1"/>
      <w:numFmt w:val="bullet"/>
      <w:lvlText w:val="o"/>
      <w:lvlJc w:val="left"/>
      <w:pPr>
        <w:tabs>
          <w:tab w:val="num" w:pos="3600"/>
        </w:tabs>
        <w:ind w:left="3600" w:hanging="360"/>
      </w:pPr>
      <w:rPr>
        <w:rFonts w:ascii="Courier New" w:hAnsi="Courier New" w:hint="default"/>
      </w:rPr>
    </w:lvl>
    <w:lvl w:ilvl="5" w:tplc="A1D8747A" w:tentative="1">
      <w:start w:val="1"/>
      <w:numFmt w:val="bullet"/>
      <w:lvlText w:val=""/>
      <w:lvlJc w:val="left"/>
      <w:pPr>
        <w:tabs>
          <w:tab w:val="num" w:pos="4320"/>
        </w:tabs>
        <w:ind w:left="4320" w:hanging="360"/>
      </w:pPr>
      <w:rPr>
        <w:rFonts w:ascii="Wingdings" w:hAnsi="Wingdings" w:hint="default"/>
      </w:rPr>
    </w:lvl>
    <w:lvl w:ilvl="6" w:tplc="C90092E2" w:tentative="1">
      <w:start w:val="1"/>
      <w:numFmt w:val="bullet"/>
      <w:lvlText w:val=""/>
      <w:lvlJc w:val="left"/>
      <w:pPr>
        <w:tabs>
          <w:tab w:val="num" w:pos="5040"/>
        </w:tabs>
        <w:ind w:left="5040" w:hanging="360"/>
      </w:pPr>
      <w:rPr>
        <w:rFonts w:ascii="Symbol" w:hAnsi="Symbol" w:hint="default"/>
      </w:rPr>
    </w:lvl>
    <w:lvl w:ilvl="7" w:tplc="5B7069FE" w:tentative="1">
      <w:start w:val="1"/>
      <w:numFmt w:val="bullet"/>
      <w:lvlText w:val="o"/>
      <w:lvlJc w:val="left"/>
      <w:pPr>
        <w:tabs>
          <w:tab w:val="num" w:pos="5760"/>
        </w:tabs>
        <w:ind w:left="5760" w:hanging="360"/>
      </w:pPr>
      <w:rPr>
        <w:rFonts w:ascii="Courier New" w:hAnsi="Courier New" w:hint="default"/>
      </w:rPr>
    </w:lvl>
    <w:lvl w:ilvl="8" w:tplc="BCDE402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422691"/>
    <w:multiLevelType w:val="hybridMultilevel"/>
    <w:tmpl w:val="89D8B5E2"/>
    <w:lvl w:ilvl="0" w:tplc="3852133E">
      <w:start w:val="1"/>
      <w:numFmt w:val="bullet"/>
      <w:lvlText w:val=""/>
      <w:lvlJc w:val="left"/>
      <w:pPr>
        <w:tabs>
          <w:tab w:val="num" w:pos="720"/>
        </w:tabs>
        <w:ind w:left="720" w:hanging="360"/>
      </w:pPr>
      <w:rPr>
        <w:rFonts w:ascii="Wingdings" w:hAnsi="Wingdings" w:hint="default"/>
      </w:rPr>
    </w:lvl>
    <w:lvl w:ilvl="1" w:tplc="70F4D7E6" w:tentative="1">
      <w:start w:val="1"/>
      <w:numFmt w:val="bullet"/>
      <w:lvlText w:val="o"/>
      <w:lvlJc w:val="left"/>
      <w:pPr>
        <w:tabs>
          <w:tab w:val="num" w:pos="1440"/>
        </w:tabs>
        <w:ind w:left="1440" w:hanging="360"/>
      </w:pPr>
      <w:rPr>
        <w:rFonts w:ascii="Courier New" w:hAnsi="Courier New" w:hint="default"/>
      </w:rPr>
    </w:lvl>
    <w:lvl w:ilvl="2" w:tplc="38F44D74" w:tentative="1">
      <w:start w:val="1"/>
      <w:numFmt w:val="bullet"/>
      <w:lvlText w:val=""/>
      <w:lvlJc w:val="left"/>
      <w:pPr>
        <w:tabs>
          <w:tab w:val="num" w:pos="2160"/>
        </w:tabs>
        <w:ind w:left="2160" w:hanging="360"/>
      </w:pPr>
      <w:rPr>
        <w:rFonts w:ascii="Wingdings" w:hAnsi="Wingdings" w:hint="default"/>
      </w:rPr>
    </w:lvl>
    <w:lvl w:ilvl="3" w:tplc="C9508E80" w:tentative="1">
      <w:start w:val="1"/>
      <w:numFmt w:val="bullet"/>
      <w:lvlText w:val=""/>
      <w:lvlJc w:val="left"/>
      <w:pPr>
        <w:tabs>
          <w:tab w:val="num" w:pos="2880"/>
        </w:tabs>
        <w:ind w:left="2880" w:hanging="360"/>
      </w:pPr>
      <w:rPr>
        <w:rFonts w:ascii="Symbol" w:hAnsi="Symbol" w:hint="default"/>
      </w:rPr>
    </w:lvl>
    <w:lvl w:ilvl="4" w:tplc="606C7338" w:tentative="1">
      <w:start w:val="1"/>
      <w:numFmt w:val="bullet"/>
      <w:lvlText w:val="o"/>
      <w:lvlJc w:val="left"/>
      <w:pPr>
        <w:tabs>
          <w:tab w:val="num" w:pos="3600"/>
        </w:tabs>
        <w:ind w:left="3600" w:hanging="360"/>
      </w:pPr>
      <w:rPr>
        <w:rFonts w:ascii="Courier New" w:hAnsi="Courier New" w:hint="default"/>
      </w:rPr>
    </w:lvl>
    <w:lvl w:ilvl="5" w:tplc="8C4E05CE" w:tentative="1">
      <w:start w:val="1"/>
      <w:numFmt w:val="bullet"/>
      <w:lvlText w:val=""/>
      <w:lvlJc w:val="left"/>
      <w:pPr>
        <w:tabs>
          <w:tab w:val="num" w:pos="4320"/>
        </w:tabs>
        <w:ind w:left="4320" w:hanging="360"/>
      </w:pPr>
      <w:rPr>
        <w:rFonts w:ascii="Wingdings" w:hAnsi="Wingdings" w:hint="default"/>
      </w:rPr>
    </w:lvl>
    <w:lvl w:ilvl="6" w:tplc="2BE8C222" w:tentative="1">
      <w:start w:val="1"/>
      <w:numFmt w:val="bullet"/>
      <w:lvlText w:val=""/>
      <w:lvlJc w:val="left"/>
      <w:pPr>
        <w:tabs>
          <w:tab w:val="num" w:pos="5040"/>
        </w:tabs>
        <w:ind w:left="5040" w:hanging="360"/>
      </w:pPr>
      <w:rPr>
        <w:rFonts w:ascii="Symbol" w:hAnsi="Symbol" w:hint="default"/>
      </w:rPr>
    </w:lvl>
    <w:lvl w:ilvl="7" w:tplc="198C72FC" w:tentative="1">
      <w:start w:val="1"/>
      <w:numFmt w:val="bullet"/>
      <w:lvlText w:val="o"/>
      <w:lvlJc w:val="left"/>
      <w:pPr>
        <w:tabs>
          <w:tab w:val="num" w:pos="5760"/>
        </w:tabs>
        <w:ind w:left="5760" w:hanging="360"/>
      </w:pPr>
      <w:rPr>
        <w:rFonts w:ascii="Courier New" w:hAnsi="Courier New" w:hint="default"/>
      </w:rPr>
    </w:lvl>
    <w:lvl w:ilvl="8" w:tplc="8B6E8B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F26FFF"/>
    <w:multiLevelType w:val="hybridMultilevel"/>
    <w:tmpl w:val="D80264B6"/>
    <w:lvl w:ilvl="0" w:tplc="B28074D0">
      <w:start w:val="1"/>
      <w:numFmt w:val="bullet"/>
      <w:lvlText w:val=""/>
      <w:lvlJc w:val="left"/>
      <w:pPr>
        <w:tabs>
          <w:tab w:val="num" w:pos="360"/>
        </w:tabs>
        <w:ind w:left="360" w:hanging="360"/>
      </w:pPr>
      <w:rPr>
        <w:rFonts w:ascii="Wingdings" w:hAnsi="Wingdings" w:hint="default"/>
      </w:rPr>
    </w:lvl>
    <w:lvl w:ilvl="1" w:tplc="CF80F7E2" w:tentative="1">
      <w:start w:val="1"/>
      <w:numFmt w:val="bullet"/>
      <w:lvlText w:val="o"/>
      <w:lvlJc w:val="left"/>
      <w:pPr>
        <w:tabs>
          <w:tab w:val="num" w:pos="1080"/>
        </w:tabs>
        <w:ind w:left="1080" w:hanging="360"/>
      </w:pPr>
      <w:rPr>
        <w:rFonts w:ascii="Courier New" w:hAnsi="Courier New" w:hint="default"/>
      </w:rPr>
    </w:lvl>
    <w:lvl w:ilvl="2" w:tplc="2A8224A0" w:tentative="1">
      <w:start w:val="1"/>
      <w:numFmt w:val="bullet"/>
      <w:lvlText w:val=""/>
      <w:lvlJc w:val="left"/>
      <w:pPr>
        <w:tabs>
          <w:tab w:val="num" w:pos="1800"/>
        </w:tabs>
        <w:ind w:left="1800" w:hanging="360"/>
      </w:pPr>
      <w:rPr>
        <w:rFonts w:ascii="Wingdings" w:hAnsi="Wingdings" w:hint="default"/>
      </w:rPr>
    </w:lvl>
    <w:lvl w:ilvl="3" w:tplc="77BE5754" w:tentative="1">
      <w:start w:val="1"/>
      <w:numFmt w:val="bullet"/>
      <w:lvlText w:val=""/>
      <w:lvlJc w:val="left"/>
      <w:pPr>
        <w:tabs>
          <w:tab w:val="num" w:pos="2520"/>
        </w:tabs>
        <w:ind w:left="2520" w:hanging="360"/>
      </w:pPr>
      <w:rPr>
        <w:rFonts w:ascii="Symbol" w:hAnsi="Symbol" w:hint="default"/>
      </w:rPr>
    </w:lvl>
    <w:lvl w:ilvl="4" w:tplc="93328832" w:tentative="1">
      <w:start w:val="1"/>
      <w:numFmt w:val="bullet"/>
      <w:lvlText w:val="o"/>
      <w:lvlJc w:val="left"/>
      <w:pPr>
        <w:tabs>
          <w:tab w:val="num" w:pos="3240"/>
        </w:tabs>
        <w:ind w:left="3240" w:hanging="360"/>
      </w:pPr>
      <w:rPr>
        <w:rFonts w:ascii="Courier New" w:hAnsi="Courier New" w:hint="default"/>
      </w:rPr>
    </w:lvl>
    <w:lvl w:ilvl="5" w:tplc="64080590" w:tentative="1">
      <w:start w:val="1"/>
      <w:numFmt w:val="bullet"/>
      <w:lvlText w:val=""/>
      <w:lvlJc w:val="left"/>
      <w:pPr>
        <w:tabs>
          <w:tab w:val="num" w:pos="3960"/>
        </w:tabs>
        <w:ind w:left="3960" w:hanging="360"/>
      </w:pPr>
      <w:rPr>
        <w:rFonts w:ascii="Wingdings" w:hAnsi="Wingdings" w:hint="default"/>
      </w:rPr>
    </w:lvl>
    <w:lvl w:ilvl="6" w:tplc="A40E4ABE" w:tentative="1">
      <w:start w:val="1"/>
      <w:numFmt w:val="bullet"/>
      <w:lvlText w:val=""/>
      <w:lvlJc w:val="left"/>
      <w:pPr>
        <w:tabs>
          <w:tab w:val="num" w:pos="4680"/>
        </w:tabs>
        <w:ind w:left="4680" w:hanging="360"/>
      </w:pPr>
      <w:rPr>
        <w:rFonts w:ascii="Symbol" w:hAnsi="Symbol" w:hint="default"/>
      </w:rPr>
    </w:lvl>
    <w:lvl w:ilvl="7" w:tplc="EDC08BD8" w:tentative="1">
      <w:start w:val="1"/>
      <w:numFmt w:val="bullet"/>
      <w:lvlText w:val="o"/>
      <w:lvlJc w:val="left"/>
      <w:pPr>
        <w:tabs>
          <w:tab w:val="num" w:pos="5400"/>
        </w:tabs>
        <w:ind w:left="5400" w:hanging="360"/>
      </w:pPr>
      <w:rPr>
        <w:rFonts w:ascii="Courier New" w:hAnsi="Courier New" w:hint="default"/>
      </w:rPr>
    </w:lvl>
    <w:lvl w:ilvl="8" w:tplc="4FD6210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9F519E"/>
    <w:multiLevelType w:val="hybridMultilevel"/>
    <w:tmpl w:val="E708AE18"/>
    <w:lvl w:ilvl="0" w:tplc="8EC473C6">
      <w:start w:val="1"/>
      <w:numFmt w:val="bullet"/>
      <w:lvlText w:val=""/>
      <w:lvlJc w:val="left"/>
      <w:pPr>
        <w:tabs>
          <w:tab w:val="num" w:pos="720"/>
        </w:tabs>
        <w:ind w:left="720" w:hanging="360"/>
      </w:pPr>
      <w:rPr>
        <w:rFonts w:ascii="Wingdings" w:hAnsi="Wingdings" w:hint="default"/>
      </w:rPr>
    </w:lvl>
    <w:lvl w:ilvl="1" w:tplc="E95CEE06" w:tentative="1">
      <w:start w:val="1"/>
      <w:numFmt w:val="bullet"/>
      <w:lvlText w:val="o"/>
      <w:lvlJc w:val="left"/>
      <w:pPr>
        <w:tabs>
          <w:tab w:val="num" w:pos="1440"/>
        </w:tabs>
        <w:ind w:left="1440" w:hanging="360"/>
      </w:pPr>
      <w:rPr>
        <w:rFonts w:ascii="Courier New" w:hAnsi="Courier New" w:hint="default"/>
      </w:rPr>
    </w:lvl>
    <w:lvl w:ilvl="2" w:tplc="FAE86388" w:tentative="1">
      <w:start w:val="1"/>
      <w:numFmt w:val="bullet"/>
      <w:lvlText w:val=""/>
      <w:lvlJc w:val="left"/>
      <w:pPr>
        <w:tabs>
          <w:tab w:val="num" w:pos="2160"/>
        </w:tabs>
        <w:ind w:left="2160" w:hanging="360"/>
      </w:pPr>
      <w:rPr>
        <w:rFonts w:ascii="Wingdings" w:hAnsi="Wingdings" w:hint="default"/>
      </w:rPr>
    </w:lvl>
    <w:lvl w:ilvl="3" w:tplc="C2F49546" w:tentative="1">
      <w:start w:val="1"/>
      <w:numFmt w:val="bullet"/>
      <w:lvlText w:val=""/>
      <w:lvlJc w:val="left"/>
      <w:pPr>
        <w:tabs>
          <w:tab w:val="num" w:pos="2880"/>
        </w:tabs>
        <w:ind w:left="2880" w:hanging="360"/>
      </w:pPr>
      <w:rPr>
        <w:rFonts w:ascii="Symbol" w:hAnsi="Symbol" w:hint="default"/>
      </w:rPr>
    </w:lvl>
    <w:lvl w:ilvl="4" w:tplc="2946EA02" w:tentative="1">
      <w:start w:val="1"/>
      <w:numFmt w:val="bullet"/>
      <w:lvlText w:val="o"/>
      <w:lvlJc w:val="left"/>
      <w:pPr>
        <w:tabs>
          <w:tab w:val="num" w:pos="3600"/>
        </w:tabs>
        <w:ind w:left="3600" w:hanging="360"/>
      </w:pPr>
      <w:rPr>
        <w:rFonts w:ascii="Courier New" w:hAnsi="Courier New" w:hint="default"/>
      </w:rPr>
    </w:lvl>
    <w:lvl w:ilvl="5" w:tplc="0414E09A" w:tentative="1">
      <w:start w:val="1"/>
      <w:numFmt w:val="bullet"/>
      <w:lvlText w:val=""/>
      <w:lvlJc w:val="left"/>
      <w:pPr>
        <w:tabs>
          <w:tab w:val="num" w:pos="4320"/>
        </w:tabs>
        <w:ind w:left="4320" w:hanging="360"/>
      </w:pPr>
      <w:rPr>
        <w:rFonts w:ascii="Wingdings" w:hAnsi="Wingdings" w:hint="default"/>
      </w:rPr>
    </w:lvl>
    <w:lvl w:ilvl="6" w:tplc="38A69DD2" w:tentative="1">
      <w:start w:val="1"/>
      <w:numFmt w:val="bullet"/>
      <w:lvlText w:val=""/>
      <w:lvlJc w:val="left"/>
      <w:pPr>
        <w:tabs>
          <w:tab w:val="num" w:pos="5040"/>
        </w:tabs>
        <w:ind w:left="5040" w:hanging="360"/>
      </w:pPr>
      <w:rPr>
        <w:rFonts w:ascii="Symbol" w:hAnsi="Symbol" w:hint="default"/>
      </w:rPr>
    </w:lvl>
    <w:lvl w:ilvl="7" w:tplc="EAB262D0" w:tentative="1">
      <w:start w:val="1"/>
      <w:numFmt w:val="bullet"/>
      <w:lvlText w:val="o"/>
      <w:lvlJc w:val="left"/>
      <w:pPr>
        <w:tabs>
          <w:tab w:val="num" w:pos="5760"/>
        </w:tabs>
        <w:ind w:left="5760" w:hanging="360"/>
      </w:pPr>
      <w:rPr>
        <w:rFonts w:ascii="Courier New" w:hAnsi="Courier New" w:hint="default"/>
      </w:rPr>
    </w:lvl>
    <w:lvl w:ilvl="8" w:tplc="4B88052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416056"/>
    <w:multiLevelType w:val="hybridMultilevel"/>
    <w:tmpl w:val="CF2C47E2"/>
    <w:lvl w:ilvl="0" w:tplc="434E699C">
      <w:start w:val="2"/>
      <w:numFmt w:val="bullet"/>
      <w:lvlText w:val="-"/>
      <w:lvlJc w:val="left"/>
      <w:pPr>
        <w:tabs>
          <w:tab w:val="num" w:pos="720"/>
        </w:tabs>
        <w:ind w:left="720" w:hanging="360"/>
      </w:pPr>
      <w:rPr>
        <w:rFonts w:ascii="Times New Roman" w:eastAsia="Times New Roman" w:hAnsi="Times New Roman" w:hint="default"/>
      </w:rPr>
    </w:lvl>
    <w:lvl w:ilvl="1" w:tplc="DCCAF00A" w:tentative="1">
      <w:start w:val="1"/>
      <w:numFmt w:val="bullet"/>
      <w:lvlText w:val="o"/>
      <w:lvlJc w:val="left"/>
      <w:pPr>
        <w:tabs>
          <w:tab w:val="num" w:pos="1440"/>
        </w:tabs>
        <w:ind w:left="1440" w:hanging="360"/>
      </w:pPr>
      <w:rPr>
        <w:rFonts w:ascii="Courier New" w:hAnsi="Courier New" w:hint="default"/>
      </w:rPr>
    </w:lvl>
    <w:lvl w:ilvl="2" w:tplc="3612D8CE" w:tentative="1">
      <w:start w:val="1"/>
      <w:numFmt w:val="bullet"/>
      <w:lvlText w:val=""/>
      <w:lvlJc w:val="left"/>
      <w:pPr>
        <w:tabs>
          <w:tab w:val="num" w:pos="2160"/>
        </w:tabs>
        <w:ind w:left="2160" w:hanging="360"/>
      </w:pPr>
      <w:rPr>
        <w:rFonts w:ascii="Wingdings" w:hAnsi="Wingdings" w:hint="default"/>
      </w:rPr>
    </w:lvl>
    <w:lvl w:ilvl="3" w:tplc="08109AF4" w:tentative="1">
      <w:start w:val="1"/>
      <w:numFmt w:val="bullet"/>
      <w:lvlText w:val=""/>
      <w:lvlJc w:val="left"/>
      <w:pPr>
        <w:tabs>
          <w:tab w:val="num" w:pos="2880"/>
        </w:tabs>
        <w:ind w:left="2880" w:hanging="360"/>
      </w:pPr>
      <w:rPr>
        <w:rFonts w:ascii="Symbol" w:hAnsi="Symbol" w:hint="default"/>
      </w:rPr>
    </w:lvl>
    <w:lvl w:ilvl="4" w:tplc="F4D42946" w:tentative="1">
      <w:start w:val="1"/>
      <w:numFmt w:val="bullet"/>
      <w:lvlText w:val="o"/>
      <w:lvlJc w:val="left"/>
      <w:pPr>
        <w:tabs>
          <w:tab w:val="num" w:pos="3600"/>
        </w:tabs>
        <w:ind w:left="3600" w:hanging="360"/>
      </w:pPr>
      <w:rPr>
        <w:rFonts w:ascii="Courier New" w:hAnsi="Courier New" w:hint="default"/>
      </w:rPr>
    </w:lvl>
    <w:lvl w:ilvl="5" w:tplc="E53CE26E" w:tentative="1">
      <w:start w:val="1"/>
      <w:numFmt w:val="bullet"/>
      <w:lvlText w:val=""/>
      <w:lvlJc w:val="left"/>
      <w:pPr>
        <w:tabs>
          <w:tab w:val="num" w:pos="4320"/>
        </w:tabs>
        <w:ind w:left="4320" w:hanging="360"/>
      </w:pPr>
      <w:rPr>
        <w:rFonts w:ascii="Wingdings" w:hAnsi="Wingdings" w:hint="default"/>
      </w:rPr>
    </w:lvl>
    <w:lvl w:ilvl="6" w:tplc="4FC6CD32" w:tentative="1">
      <w:start w:val="1"/>
      <w:numFmt w:val="bullet"/>
      <w:lvlText w:val=""/>
      <w:lvlJc w:val="left"/>
      <w:pPr>
        <w:tabs>
          <w:tab w:val="num" w:pos="5040"/>
        </w:tabs>
        <w:ind w:left="5040" w:hanging="360"/>
      </w:pPr>
      <w:rPr>
        <w:rFonts w:ascii="Symbol" w:hAnsi="Symbol" w:hint="default"/>
      </w:rPr>
    </w:lvl>
    <w:lvl w:ilvl="7" w:tplc="90940FCE" w:tentative="1">
      <w:start w:val="1"/>
      <w:numFmt w:val="bullet"/>
      <w:lvlText w:val="o"/>
      <w:lvlJc w:val="left"/>
      <w:pPr>
        <w:tabs>
          <w:tab w:val="num" w:pos="5760"/>
        </w:tabs>
        <w:ind w:left="5760" w:hanging="360"/>
      </w:pPr>
      <w:rPr>
        <w:rFonts w:ascii="Courier New" w:hAnsi="Courier New" w:hint="default"/>
      </w:rPr>
    </w:lvl>
    <w:lvl w:ilvl="8" w:tplc="A044EA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0C2FD2"/>
    <w:multiLevelType w:val="hybridMultilevel"/>
    <w:tmpl w:val="A12449C0"/>
    <w:lvl w:ilvl="0" w:tplc="0001040C">
      <w:start w:val="1"/>
      <w:numFmt w:val="lowerLetter"/>
      <w:lvlText w:val="%1."/>
      <w:lvlJc w:val="left"/>
      <w:pPr>
        <w:tabs>
          <w:tab w:val="num" w:pos="360"/>
        </w:tabs>
        <w:ind w:left="360" w:hanging="360"/>
      </w:pPr>
    </w:lvl>
    <w:lvl w:ilvl="1" w:tplc="0003040C">
      <w:start w:val="1"/>
      <w:numFmt w:val="bullet"/>
      <w:lvlText w:val="o"/>
      <w:lvlJc w:val="left"/>
      <w:pPr>
        <w:tabs>
          <w:tab w:val="num" w:pos="1080"/>
        </w:tabs>
        <w:ind w:left="1080" w:hanging="360"/>
      </w:pPr>
      <w:rPr>
        <w:rFonts w:ascii="Courier New" w:hAnsi="Courier New" w:cs="Courier New" w:hint="default"/>
      </w:rPr>
    </w:lvl>
    <w:lvl w:ilvl="2" w:tplc="0005040C">
      <w:start w:val="1"/>
      <w:numFmt w:val="bullet"/>
      <w:lvlText w:val=""/>
      <w:lvlJc w:val="left"/>
      <w:pPr>
        <w:tabs>
          <w:tab w:val="num" w:pos="1800"/>
        </w:tabs>
        <w:ind w:left="1800" w:hanging="360"/>
      </w:pPr>
      <w:rPr>
        <w:rFonts w:ascii="Wingdings" w:hAnsi="Wingdings" w:cs="Wingdings" w:hint="default"/>
      </w:rPr>
    </w:lvl>
    <w:lvl w:ilvl="3" w:tplc="0001040C">
      <w:start w:val="1"/>
      <w:numFmt w:val="bullet"/>
      <w:lvlText w:val=""/>
      <w:lvlJc w:val="left"/>
      <w:pPr>
        <w:tabs>
          <w:tab w:val="num" w:pos="2520"/>
        </w:tabs>
        <w:ind w:left="2520" w:hanging="360"/>
      </w:pPr>
      <w:rPr>
        <w:rFonts w:ascii="Symbol" w:hAnsi="Symbol" w:cs="Symbol" w:hint="default"/>
      </w:rPr>
    </w:lvl>
    <w:lvl w:ilvl="4" w:tplc="0003040C">
      <w:start w:val="1"/>
      <w:numFmt w:val="bullet"/>
      <w:lvlText w:val="o"/>
      <w:lvlJc w:val="left"/>
      <w:pPr>
        <w:tabs>
          <w:tab w:val="num" w:pos="3240"/>
        </w:tabs>
        <w:ind w:left="3240" w:hanging="360"/>
      </w:pPr>
      <w:rPr>
        <w:rFonts w:ascii="Courier New" w:hAnsi="Courier New" w:cs="Courier New" w:hint="default"/>
      </w:rPr>
    </w:lvl>
    <w:lvl w:ilvl="5" w:tplc="0005040C">
      <w:start w:val="1"/>
      <w:numFmt w:val="bullet"/>
      <w:lvlText w:val=""/>
      <w:lvlJc w:val="left"/>
      <w:pPr>
        <w:tabs>
          <w:tab w:val="num" w:pos="3960"/>
        </w:tabs>
        <w:ind w:left="3960" w:hanging="360"/>
      </w:pPr>
      <w:rPr>
        <w:rFonts w:ascii="Wingdings" w:hAnsi="Wingdings" w:cs="Wingdings" w:hint="default"/>
      </w:rPr>
    </w:lvl>
    <w:lvl w:ilvl="6" w:tplc="0001040C">
      <w:start w:val="1"/>
      <w:numFmt w:val="bullet"/>
      <w:lvlText w:val=""/>
      <w:lvlJc w:val="left"/>
      <w:pPr>
        <w:tabs>
          <w:tab w:val="num" w:pos="4680"/>
        </w:tabs>
        <w:ind w:left="4680" w:hanging="360"/>
      </w:pPr>
      <w:rPr>
        <w:rFonts w:ascii="Symbol" w:hAnsi="Symbol" w:cs="Symbol" w:hint="default"/>
      </w:rPr>
    </w:lvl>
    <w:lvl w:ilvl="7" w:tplc="0003040C">
      <w:start w:val="1"/>
      <w:numFmt w:val="bullet"/>
      <w:lvlText w:val="o"/>
      <w:lvlJc w:val="left"/>
      <w:pPr>
        <w:tabs>
          <w:tab w:val="num" w:pos="5400"/>
        </w:tabs>
        <w:ind w:left="5400" w:hanging="360"/>
      </w:pPr>
      <w:rPr>
        <w:rFonts w:ascii="Courier New" w:hAnsi="Courier New" w:cs="Courier New" w:hint="default"/>
      </w:rPr>
    </w:lvl>
    <w:lvl w:ilvl="8" w:tplc="0005040C">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4A7665EE"/>
    <w:multiLevelType w:val="hybridMultilevel"/>
    <w:tmpl w:val="2AC65178"/>
    <w:lvl w:ilvl="0" w:tplc="ABEE78D8">
      <w:start w:val="1"/>
      <w:numFmt w:val="bullet"/>
      <w:lvlText w:val=""/>
      <w:lvlJc w:val="left"/>
      <w:pPr>
        <w:tabs>
          <w:tab w:val="num" w:pos="720"/>
        </w:tabs>
        <w:ind w:left="720" w:hanging="360"/>
      </w:pPr>
      <w:rPr>
        <w:rFonts w:ascii="Wingdings" w:hAnsi="Wingdings" w:hint="default"/>
      </w:rPr>
    </w:lvl>
    <w:lvl w:ilvl="1" w:tplc="53DCA1F0" w:tentative="1">
      <w:start w:val="1"/>
      <w:numFmt w:val="bullet"/>
      <w:lvlText w:val="o"/>
      <w:lvlJc w:val="left"/>
      <w:pPr>
        <w:tabs>
          <w:tab w:val="num" w:pos="1440"/>
        </w:tabs>
        <w:ind w:left="1440" w:hanging="360"/>
      </w:pPr>
      <w:rPr>
        <w:rFonts w:ascii="Courier New" w:hAnsi="Courier New" w:hint="default"/>
      </w:rPr>
    </w:lvl>
    <w:lvl w:ilvl="2" w:tplc="25326290" w:tentative="1">
      <w:start w:val="1"/>
      <w:numFmt w:val="bullet"/>
      <w:lvlText w:val=""/>
      <w:lvlJc w:val="left"/>
      <w:pPr>
        <w:tabs>
          <w:tab w:val="num" w:pos="2160"/>
        </w:tabs>
        <w:ind w:left="2160" w:hanging="360"/>
      </w:pPr>
      <w:rPr>
        <w:rFonts w:ascii="Wingdings" w:hAnsi="Wingdings" w:hint="default"/>
      </w:rPr>
    </w:lvl>
    <w:lvl w:ilvl="3" w:tplc="CDF002B6" w:tentative="1">
      <w:start w:val="1"/>
      <w:numFmt w:val="bullet"/>
      <w:lvlText w:val=""/>
      <w:lvlJc w:val="left"/>
      <w:pPr>
        <w:tabs>
          <w:tab w:val="num" w:pos="2880"/>
        </w:tabs>
        <w:ind w:left="2880" w:hanging="360"/>
      </w:pPr>
      <w:rPr>
        <w:rFonts w:ascii="Symbol" w:hAnsi="Symbol" w:hint="default"/>
      </w:rPr>
    </w:lvl>
    <w:lvl w:ilvl="4" w:tplc="70E8DBB4" w:tentative="1">
      <w:start w:val="1"/>
      <w:numFmt w:val="bullet"/>
      <w:lvlText w:val="o"/>
      <w:lvlJc w:val="left"/>
      <w:pPr>
        <w:tabs>
          <w:tab w:val="num" w:pos="3600"/>
        </w:tabs>
        <w:ind w:left="3600" w:hanging="360"/>
      </w:pPr>
      <w:rPr>
        <w:rFonts w:ascii="Courier New" w:hAnsi="Courier New" w:hint="default"/>
      </w:rPr>
    </w:lvl>
    <w:lvl w:ilvl="5" w:tplc="4A9CBF84" w:tentative="1">
      <w:start w:val="1"/>
      <w:numFmt w:val="bullet"/>
      <w:lvlText w:val=""/>
      <w:lvlJc w:val="left"/>
      <w:pPr>
        <w:tabs>
          <w:tab w:val="num" w:pos="4320"/>
        </w:tabs>
        <w:ind w:left="4320" w:hanging="360"/>
      </w:pPr>
      <w:rPr>
        <w:rFonts w:ascii="Wingdings" w:hAnsi="Wingdings" w:hint="default"/>
      </w:rPr>
    </w:lvl>
    <w:lvl w:ilvl="6" w:tplc="A7B457FE" w:tentative="1">
      <w:start w:val="1"/>
      <w:numFmt w:val="bullet"/>
      <w:lvlText w:val=""/>
      <w:lvlJc w:val="left"/>
      <w:pPr>
        <w:tabs>
          <w:tab w:val="num" w:pos="5040"/>
        </w:tabs>
        <w:ind w:left="5040" w:hanging="360"/>
      </w:pPr>
      <w:rPr>
        <w:rFonts w:ascii="Symbol" w:hAnsi="Symbol" w:hint="default"/>
      </w:rPr>
    </w:lvl>
    <w:lvl w:ilvl="7" w:tplc="1A1269E2" w:tentative="1">
      <w:start w:val="1"/>
      <w:numFmt w:val="bullet"/>
      <w:lvlText w:val="o"/>
      <w:lvlJc w:val="left"/>
      <w:pPr>
        <w:tabs>
          <w:tab w:val="num" w:pos="5760"/>
        </w:tabs>
        <w:ind w:left="5760" w:hanging="360"/>
      </w:pPr>
      <w:rPr>
        <w:rFonts w:ascii="Courier New" w:hAnsi="Courier New" w:hint="default"/>
      </w:rPr>
    </w:lvl>
    <w:lvl w:ilvl="8" w:tplc="66FEAD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CD7769"/>
    <w:multiLevelType w:val="multilevel"/>
    <w:tmpl w:val="8A6E0E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53C16BF"/>
    <w:multiLevelType w:val="hybridMultilevel"/>
    <w:tmpl w:val="0F301532"/>
    <w:lvl w:ilvl="0" w:tplc="13BECCC4">
      <w:start w:val="8"/>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61DA327D"/>
    <w:multiLevelType w:val="hybridMultilevel"/>
    <w:tmpl w:val="DD1C289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63701419"/>
    <w:multiLevelType w:val="hybridMultilevel"/>
    <w:tmpl w:val="4ADC5810"/>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655A7349"/>
    <w:multiLevelType w:val="hybridMultilevel"/>
    <w:tmpl w:val="FEB03310"/>
    <w:lvl w:ilvl="0" w:tplc="4698AFB0">
      <w:start w:val="1"/>
      <w:numFmt w:val="bullet"/>
      <w:lvlText w:val=""/>
      <w:lvlJc w:val="left"/>
      <w:pPr>
        <w:tabs>
          <w:tab w:val="num" w:pos="720"/>
        </w:tabs>
        <w:ind w:left="720" w:hanging="360"/>
      </w:pPr>
      <w:rPr>
        <w:rFonts w:ascii="Wingdings" w:hAnsi="Wingdings" w:hint="default"/>
      </w:rPr>
    </w:lvl>
    <w:lvl w:ilvl="1" w:tplc="92228D48" w:tentative="1">
      <w:start w:val="1"/>
      <w:numFmt w:val="bullet"/>
      <w:lvlText w:val="o"/>
      <w:lvlJc w:val="left"/>
      <w:pPr>
        <w:tabs>
          <w:tab w:val="num" w:pos="1440"/>
        </w:tabs>
        <w:ind w:left="1440" w:hanging="360"/>
      </w:pPr>
      <w:rPr>
        <w:rFonts w:ascii="Courier New" w:hAnsi="Courier New" w:hint="default"/>
      </w:rPr>
    </w:lvl>
    <w:lvl w:ilvl="2" w:tplc="8C866E76" w:tentative="1">
      <w:start w:val="1"/>
      <w:numFmt w:val="bullet"/>
      <w:lvlText w:val=""/>
      <w:lvlJc w:val="left"/>
      <w:pPr>
        <w:tabs>
          <w:tab w:val="num" w:pos="2160"/>
        </w:tabs>
        <w:ind w:left="2160" w:hanging="360"/>
      </w:pPr>
      <w:rPr>
        <w:rFonts w:ascii="Wingdings" w:hAnsi="Wingdings" w:hint="default"/>
      </w:rPr>
    </w:lvl>
    <w:lvl w:ilvl="3" w:tplc="1B9694DC" w:tentative="1">
      <w:start w:val="1"/>
      <w:numFmt w:val="bullet"/>
      <w:lvlText w:val=""/>
      <w:lvlJc w:val="left"/>
      <w:pPr>
        <w:tabs>
          <w:tab w:val="num" w:pos="2880"/>
        </w:tabs>
        <w:ind w:left="2880" w:hanging="360"/>
      </w:pPr>
      <w:rPr>
        <w:rFonts w:ascii="Symbol" w:hAnsi="Symbol" w:hint="default"/>
      </w:rPr>
    </w:lvl>
    <w:lvl w:ilvl="4" w:tplc="25FA2A30" w:tentative="1">
      <w:start w:val="1"/>
      <w:numFmt w:val="bullet"/>
      <w:lvlText w:val="o"/>
      <w:lvlJc w:val="left"/>
      <w:pPr>
        <w:tabs>
          <w:tab w:val="num" w:pos="3600"/>
        </w:tabs>
        <w:ind w:left="3600" w:hanging="360"/>
      </w:pPr>
      <w:rPr>
        <w:rFonts w:ascii="Courier New" w:hAnsi="Courier New" w:hint="default"/>
      </w:rPr>
    </w:lvl>
    <w:lvl w:ilvl="5" w:tplc="CD70F3E0" w:tentative="1">
      <w:start w:val="1"/>
      <w:numFmt w:val="bullet"/>
      <w:lvlText w:val=""/>
      <w:lvlJc w:val="left"/>
      <w:pPr>
        <w:tabs>
          <w:tab w:val="num" w:pos="4320"/>
        </w:tabs>
        <w:ind w:left="4320" w:hanging="360"/>
      </w:pPr>
      <w:rPr>
        <w:rFonts w:ascii="Wingdings" w:hAnsi="Wingdings" w:hint="default"/>
      </w:rPr>
    </w:lvl>
    <w:lvl w:ilvl="6" w:tplc="8AFA2B40" w:tentative="1">
      <w:start w:val="1"/>
      <w:numFmt w:val="bullet"/>
      <w:lvlText w:val=""/>
      <w:lvlJc w:val="left"/>
      <w:pPr>
        <w:tabs>
          <w:tab w:val="num" w:pos="5040"/>
        </w:tabs>
        <w:ind w:left="5040" w:hanging="360"/>
      </w:pPr>
      <w:rPr>
        <w:rFonts w:ascii="Symbol" w:hAnsi="Symbol" w:hint="default"/>
      </w:rPr>
    </w:lvl>
    <w:lvl w:ilvl="7" w:tplc="9872C184" w:tentative="1">
      <w:start w:val="1"/>
      <w:numFmt w:val="bullet"/>
      <w:lvlText w:val="o"/>
      <w:lvlJc w:val="left"/>
      <w:pPr>
        <w:tabs>
          <w:tab w:val="num" w:pos="5760"/>
        </w:tabs>
        <w:ind w:left="5760" w:hanging="360"/>
      </w:pPr>
      <w:rPr>
        <w:rFonts w:ascii="Courier New" w:hAnsi="Courier New" w:hint="default"/>
      </w:rPr>
    </w:lvl>
    <w:lvl w:ilvl="8" w:tplc="80BE5B5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42124D"/>
    <w:multiLevelType w:val="hybridMultilevel"/>
    <w:tmpl w:val="692E8AA8"/>
    <w:lvl w:ilvl="0" w:tplc="D15EBFBC">
      <w:start w:val="1"/>
      <w:numFmt w:val="bullet"/>
      <w:lvlText w:val=""/>
      <w:lvlJc w:val="left"/>
      <w:pPr>
        <w:tabs>
          <w:tab w:val="num" w:pos="720"/>
        </w:tabs>
        <w:ind w:left="720" w:hanging="360"/>
      </w:pPr>
      <w:rPr>
        <w:rFonts w:ascii="Wingdings" w:hAnsi="Wingdings" w:hint="default"/>
      </w:rPr>
    </w:lvl>
    <w:lvl w:ilvl="1" w:tplc="45844E24">
      <w:start w:val="1"/>
      <w:numFmt w:val="bullet"/>
      <w:lvlText w:val="o"/>
      <w:lvlJc w:val="left"/>
      <w:pPr>
        <w:tabs>
          <w:tab w:val="num" w:pos="1440"/>
        </w:tabs>
        <w:ind w:left="1440" w:hanging="360"/>
      </w:pPr>
      <w:rPr>
        <w:rFonts w:ascii="Courier New" w:hAnsi="Courier New" w:hint="default"/>
      </w:rPr>
    </w:lvl>
    <w:lvl w:ilvl="2" w:tplc="454CCBF4" w:tentative="1">
      <w:start w:val="1"/>
      <w:numFmt w:val="bullet"/>
      <w:lvlText w:val=""/>
      <w:lvlJc w:val="left"/>
      <w:pPr>
        <w:tabs>
          <w:tab w:val="num" w:pos="2160"/>
        </w:tabs>
        <w:ind w:left="2160" w:hanging="360"/>
      </w:pPr>
      <w:rPr>
        <w:rFonts w:ascii="Wingdings" w:hAnsi="Wingdings" w:hint="default"/>
      </w:rPr>
    </w:lvl>
    <w:lvl w:ilvl="3" w:tplc="EB4419BA" w:tentative="1">
      <w:start w:val="1"/>
      <w:numFmt w:val="bullet"/>
      <w:lvlText w:val=""/>
      <w:lvlJc w:val="left"/>
      <w:pPr>
        <w:tabs>
          <w:tab w:val="num" w:pos="2880"/>
        </w:tabs>
        <w:ind w:left="2880" w:hanging="360"/>
      </w:pPr>
      <w:rPr>
        <w:rFonts w:ascii="Symbol" w:hAnsi="Symbol" w:hint="default"/>
      </w:rPr>
    </w:lvl>
    <w:lvl w:ilvl="4" w:tplc="4A923C96" w:tentative="1">
      <w:start w:val="1"/>
      <w:numFmt w:val="bullet"/>
      <w:lvlText w:val="o"/>
      <w:lvlJc w:val="left"/>
      <w:pPr>
        <w:tabs>
          <w:tab w:val="num" w:pos="3600"/>
        </w:tabs>
        <w:ind w:left="3600" w:hanging="360"/>
      </w:pPr>
      <w:rPr>
        <w:rFonts w:ascii="Courier New" w:hAnsi="Courier New" w:hint="default"/>
      </w:rPr>
    </w:lvl>
    <w:lvl w:ilvl="5" w:tplc="97F61CDA" w:tentative="1">
      <w:start w:val="1"/>
      <w:numFmt w:val="bullet"/>
      <w:lvlText w:val=""/>
      <w:lvlJc w:val="left"/>
      <w:pPr>
        <w:tabs>
          <w:tab w:val="num" w:pos="4320"/>
        </w:tabs>
        <w:ind w:left="4320" w:hanging="360"/>
      </w:pPr>
      <w:rPr>
        <w:rFonts w:ascii="Wingdings" w:hAnsi="Wingdings" w:hint="default"/>
      </w:rPr>
    </w:lvl>
    <w:lvl w:ilvl="6" w:tplc="3FC28160" w:tentative="1">
      <w:start w:val="1"/>
      <w:numFmt w:val="bullet"/>
      <w:lvlText w:val=""/>
      <w:lvlJc w:val="left"/>
      <w:pPr>
        <w:tabs>
          <w:tab w:val="num" w:pos="5040"/>
        </w:tabs>
        <w:ind w:left="5040" w:hanging="360"/>
      </w:pPr>
      <w:rPr>
        <w:rFonts w:ascii="Symbol" w:hAnsi="Symbol" w:hint="default"/>
      </w:rPr>
    </w:lvl>
    <w:lvl w:ilvl="7" w:tplc="E76E278A" w:tentative="1">
      <w:start w:val="1"/>
      <w:numFmt w:val="bullet"/>
      <w:lvlText w:val="o"/>
      <w:lvlJc w:val="left"/>
      <w:pPr>
        <w:tabs>
          <w:tab w:val="num" w:pos="5760"/>
        </w:tabs>
        <w:ind w:left="5760" w:hanging="360"/>
      </w:pPr>
      <w:rPr>
        <w:rFonts w:ascii="Courier New" w:hAnsi="Courier New" w:hint="default"/>
      </w:rPr>
    </w:lvl>
    <w:lvl w:ilvl="8" w:tplc="299A858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224F79"/>
    <w:multiLevelType w:val="hybridMultilevel"/>
    <w:tmpl w:val="4970C26C"/>
    <w:lvl w:ilvl="0" w:tplc="EE3C02BC">
      <w:start w:val="1"/>
      <w:numFmt w:val="bullet"/>
      <w:lvlText w:val=""/>
      <w:lvlJc w:val="left"/>
      <w:pPr>
        <w:tabs>
          <w:tab w:val="num" w:pos="720"/>
        </w:tabs>
        <w:ind w:left="720" w:hanging="360"/>
      </w:pPr>
      <w:rPr>
        <w:rFonts w:ascii="Wingdings" w:hAnsi="Wingdings" w:hint="default"/>
      </w:rPr>
    </w:lvl>
    <w:lvl w:ilvl="1" w:tplc="20C6C306" w:tentative="1">
      <w:start w:val="1"/>
      <w:numFmt w:val="bullet"/>
      <w:lvlText w:val="o"/>
      <w:lvlJc w:val="left"/>
      <w:pPr>
        <w:tabs>
          <w:tab w:val="num" w:pos="1440"/>
        </w:tabs>
        <w:ind w:left="1440" w:hanging="360"/>
      </w:pPr>
      <w:rPr>
        <w:rFonts w:ascii="Courier New" w:hAnsi="Courier New" w:hint="default"/>
      </w:rPr>
    </w:lvl>
    <w:lvl w:ilvl="2" w:tplc="472A6680" w:tentative="1">
      <w:start w:val="1"/>
      <w:numFmt w:val="bullet"/>
      <w:lvlText w:val=""/>
      <w:lvlJc w:val="left"/>
      <w:pPr>
        <w:tabs>
          <w:tab w:val="num" w:pos="2160"/>
        </w:tabs>
        <w:ind w:left="2160" w:hanging="360"/>
      </w:pPr>
      <w:rPr>
        <w:rFonts w:ascii="Wingdings" w:hAnsi="Wingdings" w:hint="default"/>
      </w:rPr>
    </w:lvl>
    <w:lvl w:ilvl="3" w:tplc="9EC439C0" w:tentative="1">
      <w:start w:val="1"/>
      <w:numFmt w:val="bullet"/>
      <w:lvlText w:val=""/>
      <w:lvlJc w:val="left"/>
      <w:pPr>
        <w:tabs>
          <w:tab w:val="num" w:pos="2880"/>
        </w:tabs>
        <w:ind w:left="2880" w:hanging="360"/>
      </w:pPr>
      <w:rPr>
        <w:rFonts w:ascii="Symbol" w:hAnsi="Symbol" w:hint="default"/>
      </w:rPr>
    </w:lvl>
    <w:lvl w:ilvl="4" w:tplc="E3364900" w:tentative="1">
      <w:start w:val="1"/>
      <w:numFmt w:val="bullet"/>
      <w:lvlText w:val="o"/>
      <w:lvlJc w:val="left"/>
      <w:pPr>
        <w:tabs>
          <w:tab w:val="num" w:pos="3600"/>
        </w:tabs>
        <w:ind w:left="3600" w:hanging="360"/>
      </w:pPr>
      <w:rPr>
        <w:rFonts w:ascii="Courier New" w:hAnsi="Courier New" w:hint="default"/>
      </w:rPr>
    </w:lvl>
    <w:lvl w:ilvl="5" w:tplc="111E2EBA" w:tentative="1">
      <w:start w:val="1"/>
      <w:numFmt w:val="bullet"/>
      <w:lvlText w:val=""/>
      <w:lvlJc w:val="left"/>
      <w:pPr>
        <w:tabs>
          <w:tab w:val="num" w:pos="4320"/>
        </w:tabs>
        <w:ind w:left="4320" w:hanging="360"/>
      </w:pPr>
      <w:rPr>
        <w:rFonts w:ascii="Wingdings" w:hAnsi="Wingdings" w:hint="default"/>
      </w:rPr>
    </w:lvl>
    <w:lvl w:ilvl="6" w:tplc="FFB67116" w:tentative="1">
      <w:start w:val="1"/>
      <w:numFmt w:val="bullet"/>
      <w:lvlText w:val=""/>
      <w:lvlJc w:val="left"/>
      <w:pPr>
        <w:tabs>
          <w:tab w:val="num" w:pos="5040"/>
        </w:tabs>
        <w:ind w:left="5040" w:hanging="360"/>
      </w:pPr>
      <w:rPr>
        <w:rFonts w:ascii="Symbol" w:hAnsi="Symbol" w:hint="default"/>
      </w:rPr>
    </w:lvl>
    <w:lvl w:ilvl="7" w:tplc="C2361EA2" w:tentative="1">
      <w:start w:val="1"/>
      <w:numFmt w:val="bullet"/>
      <w:lvlText w:val="o"/>
      <w:lvlJc w:val="left"/>
      <w:pPr>
        <w:tabs>
          <w:tab w:val="num" w:pos="5760"/>
        </w:tabs>
        <w:ind w:left="5760" w:hanging="360"/>
      </w:pPr>
      <w:rPr>
        <w:rFonts w:ascii="Courier New" w:hAnsi="Courier New" w:hint="default"/>
      </w:rPr>
    </w:lvl>
    <w:lvl w:ilvl="8" w:tplc="AD6227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112F0A"/>
    <w:multiLevelType w:val="hybridMultilevel"/>
    <w:tmpl w:val="85383578"/>
    <w:lvl w:ilvl="0" w:tplc="A106025E">
      <w:start w:val="1"/>
      <w:numFmt w:val="bullet"/>
      <w:lvlText w:val=""/>
      <w:lvlJc w:val="left"/>
      <w:pPr>
        <w:tabs>
          <w:tab w:val="num" w:pos="720"/>
        </w:tabs>
        <w:ind w:left="720" w:hanging="360"/>
      </w:pPr>
      <w:rPr>
        <w:rFonts w:ascii="Wingdings" w:hAnsi="Wingdings" w:hint="default"/>
      </w:rPr>
    </w:lvl>
    <w:lvl w:ilvl="1" w:tplc="356A84DC" w:tentative="1">
      <w:start w:val="1"/>
      <w:numFmt w:val="bullet"/>
      <w:lvlText w:val="o"/>
      <w:lvlJc w:val="left"/>
      <w:pPr>
        <w:tabs>
          <w:tab w:val="num" w:pos="1440"/>
        </w:tabs>
        <w:ind w:left="1440" w:hanging="360"/>
      </w:pPr>
      <w:rPr>
        <w:rFonts w:ascii="Courier New" w:hAnsi="Courier New" w:hint="default"/>
      </w:rPr>
    </w:lvl>
    <w:lvl w:ilvl="2" w:tplc="8638B548" w:tentative="1">
      <w:start w:val="1"/>
      <w:numFmt w:val="bullet"/>
      <w:lvlText w:val=""/>
      <w:lvlJc w:val="left"/>
      <w:pPr>
        <w:tabs>
          <w:tab w:val="num" w:pos="2160"/>
        </w:tabs>
        <w:ind w:left="2160" w:hanging="360"/>
      </w:pPr>
      <w:rPr>
        <w:rFonts w:ascii="Wingdings" w:hAnsi="Wingdings" w:hint="default"/>
      </w:rPr>
    </w:lvl>
    <w:lvl w:ilvl="3" w:tplc="017C5E06" w:tentative="1">
      <w:start w:val="1"/>
      <w:numFmt w:val="bullet"/>
      <w:lvlText w:val=""/>
      <w:lvlJc w:val="left"/>
      <w:pPr>
        <w:tabs>
          <w:tab w:val="num" w:pos="2880"/>
        </w:tabs>
        <w:ind w:left="2880" w:hanging="360"/>
      </w:pPr>
      <w:rPr>
        <w:rFonts w:ascii="Symbol" w:hAnsi="Symbol" w:hint="default"/>
      </w:rPr>
    </w:lvl>
    <w:lvl w:ilvl="4" w:tplc="682236E0" w:tentative="1">
      <w:start w:val="1"/>
      <w:numFmt w:val="bullet"/>
      <w:lvlText w:val="o"/>
      <w:lvlJc w:val="left"/>
      <w:pPr>
        <w:tabs>
          <w:tab w:val="num" w:pos="3600"/>
        </w:tabs>
        <w:ind w:left="3600" w:hanging="360"/>
      </w:pPr>
      <w:rPr>
        <w:rFonts w:ascii="Courier New" w:hAnsi="Courier New" w:hint="default"/>
      </w:rPr>
    </w:lvl>
    <w:lvl w:ilvl="5" w:tplc="9D9005E6" w:tentative="1">
      <w:start w:val="1"/>
      <w:numFmt w:val="bullet"/>
      <w:lvlText w:val=""/>
      <w:lvlJc w:val="left"/>
      <w:pPr>
        <w:tabs>
          <w:tab w:val="num" w:pos="4320"/>
        </w:tabs>
        <w:ind w:left="4320" w:hanging="360"/>
      </w:pPr>
      <w:rPr>
        <w:rFonts w:ascii="Wingdings" w:hAnsi="Wingdings" w:hint="default"/>
      </w:rPr>
    </w:lvl>
    <w:lvl w:ilvl="6" w:tplc="AE28E55C" w:tentative="1">
      <w:start w:val="1"/>
      <w:numFmt w:val="bullet"/>
      <w:lvlText w:val=""/>
      <w:lvlJc w:val="left"/>
      <w:pPr>
        <w:tabs>
          <w:tab w:val="num" w:pos="5040"/>
        </w:tabs>
        <w:ind w:left="5040" w:hanging="360"/>
      </w:pPr>
      <w:rPr>
        <w:rFonts w:ascii="Symbol" w:hAnsi="Symbol" w:hint="default"/>
      </w:rPr>
    </w:lvl>
    <w:lvl w:ilvl="7" w:tplc="B10EF478" w:tentative="1">
      <w:start w:val="1"/>
      <w:numFmt w:val="bullet"/>
      <w:lvlText w:val="o"/>
      <w:lvlJc w:val="left"/>
      <w:pPr>
        <w:tabs>
          <w:tab w:val="num" w:pos="5760"/>
        </w:tabs>
        <w:ind w:left="5760" w:hanging="360"/>
      </w:pPr>
      <w:rPr>
        <w:rFonts w:ascii="Courier New" w:hAnsi="Courier New" w:hint="default"/>
      </w:rPr>
    </w:lvl>
    <w:lvl w:ilvl="8" w:tplc="5FF4708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795CE5"/>
    <w:multiLevelType w:val="hybridMultilevel"/>
    <w:tmpl w:val="24B6DE58"/>
    <w:lvl w:ilvl="0" w:tplc="6F0201A4">
      <w:start w:val="1"/>
      <w:numFmt w:val="bullet"/>
      <w:lvlText w:val=""/>
      <w:lvlJc w:val="left"/>
      <w:pPr>
        <w:tabs>
          <w:tab w:val="num" w:pos="360"/>
        </w:tabs>
        <w:ind w:left="360" w:hanging="360"/>
      </w:pPr>
      <w:rPr>
        <w:rFonts w:ascii="Wingdings" w:hAnsi="Wingdings" w:hint="default"/>
      </w:rPr>
    </w:lvl>
    <w:lvl w:ilvl="1" w:tplc="3F8E9432" w:tentative="1">
      <w:start w:val="1"/>
      <w:numFmt w:val="bullet"/>
      <w:lvlText w:val="o"/>
      <w:lvlJc w:val="left"/>
      <w:pPr>
        <w:tabs>
          <w:tab w:val="num" w:pos="1080"/>
        </w:tabs>
        <w:ind w:left="1080" w:hanging="360"/>
      </w:pPr>
      <w:rPr>
        <w:rFonts w:ascii="Courier New" w:hAnsi="Courier New" w:hint="default"/>
      </w:rPr>
    </w:lvl>
    <w:lvl w:ilvl="2" w:tplc="EC1A3C6A" w:tentative="1">
      <w:start w:val="1"/>
      <w:numFmt w:val="bullet"/>
      <w:lvlText w:val=""/>
      <w:lvlJc w:val="left"/>
      <w:pPr>
        <w:tabs>
          <w:tab w:val="num" w:pos="1800"/>
        </w:tabs>
        <w:ind w:left="1800" w:hanging="360"/>
      </w:pPr>
      <w:rPr>
        <w:rFonts w:ascii="Wingdings" w:hAnsi="Wingdings" w:hint="default"/>
      </w:rPr>
    </w:lvl>
    <w:lvl w:ilvl="3" w:tplc="1A3482E4" w:tentative="1">
      <w:start w:val="1"/>
      <w:numFmt w:val="bullet"/>
      <w:lvlText w:val=""/>
      <w:lvlJc w:val="left"/>
      <w:pPr>
        <w:tabs>
          <w:tab w:val="num" w:pos="2520"/>
        </w:tabs>
        <w:ind w:left="2520" w:hanging="360"/>
      </w:pPr>
      <w:rPr>
        <w:rFonts w:ascii="Symbol" w:hAnsi="Symbol" w:hint="default"/>
      </w:rPr>
    </w:lvl>
    <w:lvl w:ilvl="4" w:tplc="E21014D2" w:tentative="1">
      <w:start w:val="1"/>
      <w:numFmt w:val="bullet"/>
      <w:lvlText w:val="o"/>
      <w:lvlJc w:val="left"/>
      <w:pPr>
        <w:tabs>
          <w:tab w:val="num" w:pos="3240"/>
        </w:tabs>
        <w:ind w:left="3240" w:hanging="360"/>
      </w:pPr>
      <w:rPr>
        <w:rFonts w:ascii="Courier New" w:hAnsi="Courier New" w:hint="default"/>
      </w:rPr>
    </w:lvl>
    <w:lvl w:ilvl="5" w:tplc="4236852C" w:tentative="1">
      <w:start w:val="1"/>
      <w:numFmt w:val="bullet"/>
      <w:lvlText w:val=""/>
      <w:lvlJc w:val="left"/>
      <w:pPr>
        <w:tabs>
          <w:tab w:val="num" w:pos="3960"/>
        </w:tabs>
        <w:ind w:left="3960" w:hanging="360"/>
      </w:pPr>
      <w:rPr>
        <w:rFonts w:ascii="Wingdings" w:hAnsi="Wingdings" w:hint="default"/>
      </w:rPr>
    </w:lvl>
    <w:lvl w:ilvl="6" w:tplc="7DEC43D2" w:tentative="1">
      <w:start w:val="1"/>
      <w:numFmt w:val="bullet"/>
      <w:lvlText w:val=""/>
      <w:lvlJc w:val="left"/>
      <w:pPr>
        <w:tabs>
          <w:tab w:val="num" w:pos="4680"/>
        </w:tabs>
        <w:ind w:left="4680" w:hanging="360"/>
      </w:pPr>
      <w:rPr>
        <w:rFonts w:ascii="Symbol" w:hAnsi="Symbol" w:hint="default"/>
      </w:rPr>
    </w:lvl>
    <w:lvl w:ilvl="7" w:tplc="24C27A66" w:tentative="1">
      <w:start w:val="1"/>
      <w:numFmt w:val="bullet"/>
      <w:lvlText w:val="o"/>
      <w:lvlJc w:val="left"/>
      <w:pPr>
        <w:tabs>
          <w:tab w:val="num" w:pos="5400"/>
        </w:tabs>
        <w:ind w:left="5400" w:hanging="360"/>
      </w:pPr>
      <w:rPr>
        <w:rFonts w:ascii="Courier New" w:hAnsi="Courier New" w:hint="default"/>
      </w:rPr>
    </w:lvl>
    <w:lvl w:ilvl="8" w:tplc="234EB1D2"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F7C7F16"/>
    <w:multiLevelType w:val="hybridMultilevel"/>
    <w:tmpl w:val="83A252F4"/>
    <w:lvl w:ilvl="0" w:tplc="5C103766">
      <w:start w:val="6"/>
      <w:numFmt w:val="bullet"/>
      <w:lvlText w:val="-"/>
      <w:lvlJc w:val="left"/>
      <w:pPr>
        <w:tabs>
          <w:tab w:val="num" w:pos="720"/>
        </w:tabs>
        <w:ind w:left="720" w:hanging="360"/>
      </w:pPr>
      <w:rPr>
        <w:rFonts w:ascii="Times New Roman" w:eastAsia="Times New Roman" w:hAnsi="Times New Roman" w:hint="default"/>
      </w:rPr>
    </w:lvl>
    <w:lvl w:ilvl="1" w:tplc="CFE876F8" w:tentative="1">
      <w:start w:val="1"/>
      <w:numFmt w:val="bullet"/>
      <w:lvlText w:val="o"/>
      <w:lvlJc w:val="left"/>
      <w:pPr>
        <w:tabs>
          <w:tab w:val="num" w:pos="1440"/>
        </w:tabs>
        <w:ind w:left="1440" w:hanging="360"/>
      </w:pPr>
      <w:rPr>
        <w:rFonts w:ascii="Courier New" w:hAnsi="Courier New" w:hint="default"/>
      </w:rPr>
    </w:lvl>
    <w:lvl w:ilvl="2" w:tplc="AC1C6032" w:tentative="1">
      <w:start w:val="1"/>
      <w:numFmt w:val="bullet"/>
      <w:lvlText w:val=""/>
      <w:lvlJc w:val="left"/>
      <w:pPr>
        <w:tabs>
          <w:tab w:val="num" w:pos="2160"/>
        </w:tabs>
        <w:ind w:left="2160" w:hanging="360"/>
      </w:pPr>
      <w:rPr>
        <w:rFonts w:ascii="Wingdings" w:hAnsi="Wingdings" w:hint="default"/>
      </w:rPr>
    </w:lvl>
    <w:lvl w:ilvl="3" w:tplc="BE3A5160" w:tentative="1">
      <w:start w:val="1"/>
      <w:numFmt w:val="bullet"/>
      <w:lvlText w:val=""/>
      <w:lvlJc w:val="left"/>
      <w:pPr>
        <w:tabs>
          <w:tab w:val="num" w:pos="2880"/>
        </w:tabs>
        <w:ind w:left="2880" w:hanging="360"/>
      </w:pPr>
      <w:rPr>
        <w:rFonts w:ascii="Symbol" w:hAnsi="Symbol" w:hint="default"/>
      </w:rPr>
    </w:lvl>
    <w:lvl w:ilvl="4" w:tplc="2F3EA27A" w:tentative="1">
      <w:start w:val="1"/>
      <w:numFmt w:val="bullet"/>
      <w:lvlText w:val="o"/>
      <w:lvlJc w:val="left"/>
      <w:pPr>
        <w:tabs>
          <w:tab w:val="num" w:pos="3600"/>
        </w:tabs>
        <w:ind w:left="3600" w:hanging="360"/>
      </w:pPr>
      <w:rPr>
        <w:rFonts w:ascii="Courier New" w:hAnsi="Courier New" w:hint="default"/>
      </w:rPr>
    </w:lvl>
    <w:lvl w:ilvl="5" w:tplc="977022E8" w:tentative="1">
      <w:start w:val="1"/>
      <w:numFmt w:val="bullet"/>
      <w:lvlText w:val=""/>
      <w:lvlJc w:val="left"/>
      <w:pPr>
        <w:tabs>
          <w:tab w:val="num" w:pos="4320"/>
        </w:tabs>
        <w:ind w:left="4320" w:hanging="360"/>
      </w:pPr>
      <w:rPr>
        <w:rFonts w:ascii="Wingdings" w:hAnsi="Wingdings" w:hint="default"/>
      </w:rPr>
    </w:lvl>
    <w:lvl w:ilvl="6" w:tplc="A7FCDF7C" w:tentative="1">
      <w:start w:val="1"/>
      <w:numFmt w:val="bullet"/>
      <w:lvlText w:val=""/>
      <w:lvlJc w:val="left"/>
      <w:pPr>
        <w:tabs>
          <w:tab w:val="num" w:pos="5040"/>
        </w:tabs>
        <w:ind w:left="5040" w:hanging="360"/>
      </w:pPr>
      <w:rPr>
        <w:rFonts w:ascii="Symbol" w:hAnsi="Symbol" w:hint="default"/>
      </w:rPr>
    </w:lvl>
    <w:lvl w:ilvl="7" w:tplc="2766D13A" w:tentative="1">
      <w:start w:val="1"/>
      <w:numFmt w:val="bullet"/>
      <w:lvlText w:val="o"/>
      <w:lvlJc w:val="left"/>
      <w:pPr>
        <w:tabs>
          <w:tab w:val="num" w:pos="5760"/>
        </w:tabs>
        <w:ind w:left="5760" w:hanging="360"/>
      </w:pPr>
      <w:rPr>
        <w:rFonts w:ascii="Courier New" w:hAnsi="Courier New" w:hint="default"/>
      </w:rPr>
    </w:lvl>
    <w:lvl w:ilvl="8" w:tplc="4476B672" w:tentative="1">
      <w:start w:val="1"/>
      <w:numFmt w:val="bullet"/>
      <w:lvlText w:val=""/>
      <w:lvlJc w:val="left"/>
      <w:pPr>
        <w:tabs>
          <w:tab w:val="num" w:pos="6480"/>
        </w:tabs>
        <w:ind w:left="6480" w:hanging="360"/>
      </w:pPr>
      <w:rPr>
        <w:rFonts w:ascii="Wingdings" w:hAnsi="Wingdings" w:hint="default"/>
      </w:rPr>
    </w:lvl>
  </w:abstractNum>
  <w:num w:numId="1" w16cid:durableId="1221794448">
    <w:abstractNumId w:val="3"/>
  </w:num>
  <w:num w:numId="2" w16cid:durableId="1176917764">
    <w:abstractNumId w:val="5"/>
  </w:num>
  <w:num w:numId="3" w16cid:durableId="1336180126">
    <w:abstractNumId w:val="0"/>
    <w:lvlOverride w:ilvl="0">
      <w:lvl w:ilvl="0">
        <w:numFmt w:val="bullet"/>
        <w:lvlText w:val=""/>
        <w:legacy w:legacy="1" w:legacySpace="0" w:legacyIndent="360"/>
        <w:lvlJc w:val="left"/>
        <w:pPr>
          <w:ind w:left="360" w:hanging="360"/>
        </w:pPr>
        <w:rPr>
          <w:rFonts w:ascii="Symbol" w:hAnsi="Symbol" w:hint="default"/>
        </w:rPr>
      </w:lvl>
    </w:lvlOverride>
  </w:num>
  <w:num w:numId="4" w16cid:durableId="167989265">
    <w:abstractNumId w:val="0"/>
    <w:lvlOverride w:ilvl="0">
      <w:lvl w:ilvl="0">
        <w:numFmt w:val="bullet"/>
        <w:lvlText w:val="-"/>
        <w:legacy w:legacy="1" w:legacySpace="0" w:legacyIndent="360"/>
        <w:lvlJc w:val="left"/>
        <w:pPr>
          <w:ind w:left="360" w:hanging="360"/>
        </w:pPr>
      </w:lvl>
    </w:lvlOverride>
  </w:num>
  <w:num w:numId="5" w16cid:durableId="939221823">
    <w:abstractNumId w:val="7"/>
  </w:num>
  <w:num w:numId="6" w16cid:durableId="1632785520">
    <w:abstractNumId w:val="12"/>
  </w:num>
  <w:num w:numId="7" w16cid:durableId="425031217">
    <w:abstractNumId w:val="23"/>
  </w:num>
  <w:num w:numId="8" w16cid:durableId="466363995">
    <w:abstractNumId w:val="10"/>
  </w:num>
  <w:num w:numId="9" w16cid:durableId="68356912">
    <w:abstractNumId w:val="24"/>
  </w:num>
  <w:num w:numId="10" w16cid:durableId="389310165">
    <w:abstractNumId w:val="14"/>
  </w:num>
  <w:num w:numId="11" w16cid:durableId="1499228450">
    <w:abstractNumId w:val="19"/>
  </w:num>
  <w:num w:numId="12" w16cid:durableId="1295142289">
    <w:abstractNumId w:val="11"/>
  </w:num>
  <w:num w:numId="13" w16cid:durableId="1377969507">
    <w:abstractNumId w:val="6"/>
  </w:num>
  <w:num w:numId="14" w16cid:durableId="950744209">
    <w:abstractNumId w:val="1"/>
  </w:num>
  <w:num w:numId="15" w16cid:durableId="1479035637">
    <w:abstractNumId w:val="9"/>
  </w:num>
  <w:num w:numId="16" w16cid:durableId="1219047936">
    <w:abstractNumId w:val="2"/>
  </w:num>
  <w:num w:numId="17" w16cid:durableId="1249190796">
    <w:abstractNumId w:val="20"/>
  </w:num>
  <w:num w:numId="18" w16cid:durableId="1833060551">
    <w:abstractNumId w:val="21"/>
  </w:num>
  <w:num w:numId="19" w16cid:durableId="452942393">
    <w:abstractNumId w:val="8"/>
  </w:num>
  <w:num w:numId="20" w16cid:durableId="464540907">
    <w:abstractNumId w:val="22"/>
  </w:num>
  <w:num w:numId="21" w16cid:durableId="641691504">
    <w:abstractNumId w:val="16"/>
  </w:num>
  <w:num w:numId="22" w16cid:durableId="289635758">
    <w:abstractNumId w:val="17"/>
  </w:num>
  <w:num w:numId="23" w16cid:durableId="630749193">
    <w:abstractNumId w:val="18"/>
  </w:num>
  <w:num w:numId="24" w16cid:durableId="1737362585">
    <w:abstractNumId w:val="15"/>
  </w:num>
  <w:num w:numId="25" w16cid:durableId="2093240387">
    <w:abstractNumId w:val="4"/>
  </w:num>
  <w:num w:numId="26" w16cid:durableId="13851749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9" w:dllVersion="512" w:checkStyle="1"/>
  <w:activeWritingStyle w:appName="MSWord" w:lang="fr-FR" w:vendorID="65" w:dllVersion="514" w:checkStyle="1"/>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30"/>
    <w:rsid w:val="0003790E"/>
    <w:rsid w:val="00054AC2"/>
    <w:rsid w:val="00061312"/>
    <w:rsid w:val="000D7F2D"/>
    <w:rsid w:val="000E48C9"/>
    <w:rsid w:val="0010086F"/>
    <w:rsid w:val="00105821"/>
    <w:rsid w:val="00121CFB"/>
    <w:rsid w:val="0012580B"/>
    <w:rsid w:val="001327D3"/>
    <w:rsid w:val="001353AC"/>
    <w:rsid w:val="001B3471"/>
    <w:rsid w:val="001B5B1D"/>
    <w:rsid w:val="001C20B9"/>
    <w:rsid w:val="002000AC"/>
    <w:rsid w:val="00217C82"/>
    <w:rsid w:val="002370E2"/>
    <w:rsid w:val="00276976"/>
    <w:rsid w:val="002A5A59"/>
    <w:rsid w:val="002E45B3"/>
    <w:rsid w:val="002F0339"/>
    <w:rsid w:val="002F67B9"/>
    <w:rsid w:val="003008DE"/>
    <w:rsid w:val="00306D86"/>
    <w:rsid w:val="003611A5"/>
    <w:rsid w:val="003A4A74"/>
    <w:rsid w:val="003B5F26"/>
    <w:rsid w:val="003F3197"/>
    <w:rsid w:val="00412109"/>
    <w:rsid w:val="00437886"/>
    <w:rsid w:val="00495EE5"/>
    <w:rsid w:val="004B4D08"/>
    <w:rsid w:val="004D1E15"/>
    <w:rsid w:val="004E5780"/>
    <w:rsid w:val="00501FA8"/>
    <w:rsid w:val="00546570"/>
    <w:rsid w:val="00557D2A"/>
    <w:rsid w:val="00561FBD"/>
    <w:rsid w:val="005707E5"/>
    <w:rsid w:val="00580994"/>
    <w:rsid w:val="005809B0"/>
    <w:rsid w:val="005A4D5C"/>
    <w:rsid w:val="005C1B52"/>
    <w:rsid w:val="005E6285"/>
    <w:rsid w:val="00613196"/>
    <w:rsid w:val="00621327"/>
    <w:rsid w:val="00622EC4"/>
    <w:rsid w:val="00624BC3"/>
    <w:rsid w:val="006C2173"/>
    <w:rsid w:val="006D1944"/>
    <w:rsid w:val="007015EA"/>
    <w:rsid w:val="007851A1"/>
    <w:rsid w:val="007B55F8"/>
    <w:rsid w:val="007C5F19"/>
    <w:rsid w:val="007D4189"/>
    <w:rsid w:val="007F60E1"/>
    <w:rsid w:val="007F6BD3"/>
    <w:rsid w:val="00811F1A"/>
    <w:rsid w:val="00824DB9"/>
    <w:rsid w:val="00832630"/>
    <w:rsid w:val="00837731"/>
    <w:rsid w:val="008410E9"/>
    <w:rsid w:val="008B1FBC"/>
    <w:rsid w:val="008E0904"/>
    <w:rsid w:val="008F45C3"/>
    <w:rsid w:val="008F66FF"/>
    <w:rsid w:val="009117B9"/>
    <w:rsid w:val="009175CB"/>
    <w:rsid w:val="00917997"/>
    <w:rsid w:val="009A4491"/>
    <w:rsid w:val="009C2C58"/>
    <w:rsid w:val="009D0C00"/>
    <w:rsid w:val="009F4455"/>
    <w:rsid w:val="00A02347"/>
    <w:rsid w:val="00A04460"/>
    <w:rsid w:val="00A21A41"/>
    <w:rsid w:val="00A278A2"/>
    <w:rsid w:val="00A43AF2"/>
    <w:rsid w:val="00A44D61"/>
    <w:rsid w:val="00A608B9"/>
    <w:rsid w:val="00A85EE7"/>
    <w:rsid w:val="00A919D6"/>
    <w:rsid w:val="00AB0814"/>
    <w:rsid w:val="00AB5845"/>
    <w:rsid w:val="00AE5E0D"/>
    <w:rsid w:val="00AE79E7"/>
    <w:rsid w:val="00B03466"/>
    <w:rsid w:val="00B30FD1"/>
    <w:rsid w:val="00BA2826"/>
    <w:rsid w:val="00BD2668"/>
    <w:rsid w:val="00C13DD0"/>
    <w:rsid w:val="00C409A0"/>
    <w:rsid w:val="00C452FA"/>
    <w:rsid w:val="00C83382"/>
    <w:rsid w:val="00CB1342"/>
    <w:rsid w:val="00CB3C81"/>
    <w:rsid w:val="00CC39C0"/>
    <w:rsid w:val="00CC6510"/>
    <w:rsid w:val="00CF1D6D"/>
    <w:rsid w:val="00D20160"/>
    <w:rsid w:val="00D3251B"/>
    <w:rsid w:val="00DB00E0"/>
    <w:rsid w:val="00DD2389"/>
    <w:rsid w:val="00E15F16"/>
    <w:rsid w:val="00E4566B"/>
    <w:rsid w:val="00E75E58"/>
    <w:rsid w:val="00E909DE"/>
    <w:rsid w:val="00E95D5C"/>
    <w:rsid w:val="00EA5D9F"/>
    <w:rsid w:val="00EE0558"/>
    <w:rsid w:val="00EE34F9"/>
    <w:rsid w:val="00EF73D9"/>
    <w:rsid w:val="00F10446"/>
    <w:rsid w:val="00F14D19"/>
    <w:rsid w:val="00F350AF"/>
    <w:rsid w:val="00F703EB"/>
    <w:rsid w:val="00F80F49"/>
    <w:rsid w:val="00F93D85"/>
    <w:rsid w:val="00FC6848"/>
    <w:rsid w:val="00FE2E80"/>
    <w:rsid w:val="00FF1E08"/>
    <w:rsid w:val="00FF7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70FB1"/>
  <w15:chartTrackingRefBased/>
  <w15:docId w15:val="{568D2BD2-0988-7C43-B4C2-2BC83E06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pBdr>
        <w:top w:val="single" w:sz="4" w:space="1" w:color="auto"/>
        <w:left w:val="single" w:sz="4" w:space="4" w:color="auto"/>
        <w:bottom w:val="single" w:sz="4" w:space="1" w:color="auto"/>
        <w:right w:val="single" w:sz="4" w:space="4" w:color="auto"/>
      </w:pBdr>
      <w:jc w:val="center"/>
    </w:pPr>
    <w:rPr>
      <w:b/>
    </w:rPr>
  </w:style>
  <w:style w:type="paragraph" w:styleId="Retraitcorpsdetexte">
    <w:name w:val="Body Text Indent"/>
    <w:basedOn w:val="Normal"/>
    <w:semiHidden/>
    <w:pPr>
      <w:ind w:left="705"/>
    </w:pPr>
  </w:style>
  <w:style w:type="paragraph" w:styleId="En-tte">
    <w:name w:val="header"/>
    <w:basedOn w:val="Normal"/>
    <w:semiHidden/>
    <w:pPr>
      <w:tabs>
        <w:tab w:val="center" w:pos="4536"/>
        <w:tab w:val="right" w:pos="9072"/>
      </w:tabs>
      <w:overflowPunct w:val="0"/>
      <w:autoSpaceDE w:val="0"/>
      <w:autoSpaceDN w:val="0"/>
      <w:adjustRightInd w:val="0"/>
    </w:pPr>
    <w:rPr>
      <w:rFonts w:ascii="Times" w:hAnsi="Times"/>
    </w:rPr>
  </w:style>
  <w:style w:type="paragraph" w:styleId="Corpsdetexte">
    <w:name w:val="Body Text"/>
    <w:basedOn w:val="Normal"/>
    <w:semiHidden/>
    <w:pPr>
      <w:jc w:val="center"/>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Corpsdetexte2">
    <w:name w:val="Body Text 2"/>
    <w:basedOn w:val="Normal"/>
    <w:semiHidden/>
    <w:pPr>
      <w:pBdr>
        <w:top w:val="single" w:sz="4" w:space="1" w:color="auto"/>
        <w:left w:val="single" w:sz="4" w:space="4" w:color="auto"/>
        <w:bottom w:val="single" w:sz="4" w:space="1" w:color="auto"/>
        <w:right w:val="single" w:sz="4" w:space="4" w:color="auto"/>
      </w:pBdr>
      <w:jc w:val="center"/>
    </w:pPr>
    <w:rPr>
      <w:i/>
      <w:iCs/>
      <w:sz w:val="20"/>
    </w:rPr>
  </w:style>
  <w:style w:type="paragraph" w:styleId="Retraitcorpsdetexte2">
    <w:name w:val="Body Text Indent 2"/>
    <w:basedOn w:val="Normal"/>
    <w:semiHidden/>
    <w:pPr>
      <w:ind w:left="1080" w:hanging="372"/>
      <w:jc w:val="both"/>
    </w:pPr>
  </w:style>
  <w:style w:type="paragraph" w:styleId="Textedebulles">
    <w:name w:val="Balloon Text"/>
    <w:basedOn w:val="Normal"/>
    <w:link w:val="TextedebullesCar"/>
    <w:uiPriority w:val="99"/>
    <w:semiHidden/>
    <w:unhideWhenUsed/>
    <w:rsid w:val="0003790E"/>
    <w:rPr>
      <w:rFonts w:ascii="Segoe UI" w:hAnsi="Segoe UI" w:cs="Segoe UI"/>
      <w:sz w:val="18"/>
      <w:szCs w:val="18"/>
    </w:rPr>
  </w:style>
  <w:style w:type="character" w:customStyle="1" w:styleId="TextedebullesCar">
    <w:name w:val="Texte de bulles Car"/>
    <w:link w:val="Textedebulles"/>
    <w:uiPriority w:val="99"/>
    <w:semiHidden/>
    <w:rsid w:val="0003790E"/>
    <w:rPr>
      <w:rFonts w:ascii="Segoe UI" w:hAnsi="Segoe UI" w:cs="Segoe UI"/>
      <w:sz w:val="18"/>
      <w:szCs w:val="18"/>
    </w:rPr>
  </w:style>
  <w:style w:type="table" w:styleId="Grilledutableau">
    <w:name w:val="Table Grid"/>
    <w:basedOn w:val="TableauNormal"/>
    <w:uiPriority w:val="59"/>
    <w:rsid w:val="00217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1">
    <w:name w:val="Date1"/>
    <w:basedOn w:val="Normal"/>
    <w:link w:val="dateCar"/>
    <w:rsid w:val="00CC39C0"/>
    <w:pPr>
      <w:widowControl w:val="0"/>
      <w:autoSpaceDE w:val="0"/>
      <w:autoSpaceDN w:val="0"/>
      <w:ind w:left="111"/>
    </w:pPr>
    <w:rPr>
      <w:rFonts w:ascii="Arial" w:eastAsia="Arial" w:hAnsi="Arial" w:cs="Arial"/>
      <w:i/>
      <w:color w:val="231F20"/>
      <w:sz w:val="20"/>
      <w:szCs w:val="22"/>
      <w:lang w:eastAsia="en-US"/>
    </w:rPr>
  </w:style>
  <w:style w:type="character" w:customStyle="1" w:styleId="dateCar">
    <w:name w:val="date Car"/>
    <w:link w:val="Date1"/>
    <w:rsid w:val="00CC39C0"/>
    <w:rPr>
      <w:rFonts w:ascii="Arial" w:eastAsia="Arial" w:hAnsi="Arial" w:cs="Arial"/>
      <w:i/>
      <w:color w:val="231F20"/>
      <w:szCs w:val="22"/>
      <w:lang w:eastAsia="en-US"/>
    </w:rPr>
  </w:style>
  <w:style w:type="paragraph" w:styleId="NormalWeb">
    <w:name w:val="Normal (Web)"/>
    <w:basedOn w:val="Normal"/>
    <w:uiPriority w:val="99"/>
    <w:unhideWhenUsed/>
    <w:rsid w:val="00CC39C0"/>
    <w:pPr>
      <w:spacing w:before="100" w:beforeAutospacing="1" w:after="100" w:afterAutospacing="1"/>
    </w:pPr>
    <w:rPr>
      <w:szCs w:val="24"/>
    </w:rPr>
  </w:style>
  <w:style w:type="paragraph" w:styleId="Paragraphedeliste">
    <w:name w:val="List Paragraph"/>
    <w:basedOn w:val="Normal"/>
    <w:qFormat/>
    <w:rsid w:val="000E48C9"/>
    <w:pPr>
      <w:widowControl w:val="0"/>
      <w:autoSpaceDE w:val="0"/>
      <w:autoSpaceDN w:val="0"/>
      <w:spacing w:before="2"/>
      <w:ind w:left="474" w:hanging="346"/>
    </w:pPr>
    <w:rPr>
      <w:rFonts w:ascii="Arial" w:eastAsia="Arial" w:hAnsi="Arial" w:cs="Arial"/>
      <w:sz w:val="22"/>
      <w:szCs w:val="22"/>
      <w:lang w:val="en-US" w:eastAsia="en-US"/>
    </w:rPr>
  </w:style>
  <w:style w:type="character" w:styleId="Lienhypertexte">
    <w:name w:val="Hyperlink"/>
    <w:uiPriority w:val="99"/>
    <w:unhideWhenUsed/>
    <w:rsid w:val="000E48C9"/>
    <w:rPr>
      <w:color w:val="5770BE"/>
      <w:u w:val="single"/>
    </w:rPr>
  </w:style>
  <w:style w:type="character" w:customStyle="1" w:styleId="PieddepageCar">
    <w:name w:val="Pied de page Car"/>
    <w:link w:val="Pieddepage"/>
    <w:uiPriority w:val="99"/>
    <w:rsid w:val="00CC65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voirrouleravelo.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egifrance.gouv.fr/jorf/article_jo/JORFARTI00003966663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2014</Words>
  <Characters>11494</Characters>
  <Application>Microsoft Office Word</Application>
  <DocSecurity>4</DocSecurity>
  <Lines>95</Lines>
  <Paragraphs>26</Paragraphs>
  <ScaleCrop>false</ScaleCrop>
  <HeadingPairs>
    <vt:vector size="2" baseType="variant">
      <vt:variant>
        <vt:lpstr>Titre</vt:lpstr>
      </vt:variant>
      <vt:variant>
        <vt:i4>1</vt:i4>
      </vt:variant>
    </vt:vector>
  </HeadingPairs>
  <TitlesOfParts>
    <vt:vector size="1" baseType="lpstr">
      <vt:lpstr>CONVENTION</vt:lpstr>
    </vt:vector>
  </TitlesOfParts>
  <Company>USEP</Company>
  <LinksUpToDate>false</LinksUpToDate>
  <CharactersWithSpaces>13482</CharactersWithSpaces>
  <SharedDoc>false</SharedDoc>
  <HLinks>
    <vt:vector size="12" baseType="variant">
      <vt:variant>
        <vt:i4>458779</vt:i4>
      </vt:variant>
      <vt:variant>
        <vt:i4>3</vt:i4>
      </vt:variant>
      <vt:variant>
        <vt:i4>0</vt:i4>
      </vt:variant>
      <vt:variant>
        <vt:i4>5</vt:i4>
      </vt:variant>
      <vt:variant>
        <vt:lpwstr>http://www.savoirrouleravelo.fr/</vt:lpwstr>
      </vt:variant>
      <vt:variant>
        <vt:lpwstr/>
      </vt:variant>
      <vt:variant>
        <vt:i4>917541</vt:i4>
      </vt:variant>
      <vt:variant>
        <vt:i4>0</vt:i4>
      </vt:variant>
      <vt:variant>
        <vt:i4>0</vt:i4>
      </vt:variant>
      <vt:variant>
        <vt:i4>5</vt:i4>
      </vt:variant>
      <vt:variant>
        <vt:lpwstr>https://www.legifrance.gouv.fr/jorf/article_jo/JORFARTI000039666630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dc:title>
  <dc:subject/>
  <dc:creator>LUCETTE</dc:creator>
  <cp:keywords/>
  <dc:description/>
  <cp:lastModifiedBy>Sylvaine JANNEZ</cp:lastModifiedBy>
  <cp:revision>2</cp:revision>
  <cp:lastPrinted>2022-05-18T10:06:00Z</cp:lastPrinted>
  <dcterms:created xsi:type="dcterms:W3CDTF">2022-05-18T10:06:00Z</dcterms:created>
  <dcterms:modified xsi:type="dcterms:W3CDTF">2022-05-18T10:06:00Z</dcterms:modified>
</cp:coreProperties>
</file>